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3916A4" w14:textId="77777777" w:rsidR="00DE3696" w:rsidRPr="00DE0CEC" w:rsidRDefault="008F5A02" w:rsidP="00DE3696">
      <w:pPr>
        <w:pStyle w:val="BlockText"/>
        <w:pBdr>
          <w:top w:val="none" w:sz="0" w:space="0" w:color="auto"/>
        </w:pBdr>
        <w:ind w:left="0" w:right="0"/>
        <w:rPr>
          <w:rFonts w:ascii="Arial" w:hAnsi="Arial" w:cs="Arial"/>
        </w:rPr>
      </w:pPr>
      <w:bookmarkStart w:id="0" w:name="_GoBack"/>
      <w:bookmarkEnd w:id="0"/>
      <w:r>
        <w:rPr>
          <w:rFonts w:ascii="Arial" w:hAnsi="Arial" w:cs="Arial"/>
          <w:noProof/>
        </w:rPr>
        <w:drawing>
          <wp:inline distT="0" distB="0" distL="0" distR="0" wp14:anchorId="2087E52F" wp14:editId="1870062E">
            <wp:extent cx="6057900" cy="26708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stbrook Park Place logo 20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57900" cy="2670810"/>
                    </a:xfrm>
                    <a:prstGeom prst="rect">
                      <a:avLst/>
                    </a:prstGeom>
                  </pic:spPr>
                </pic:pic>
              </a:graphicData>
            </a:graphic>
          </wp:inline>
        </w:drawing>
      </w:r>
    </w:p>
    <w:p w14:paraId="06265145" w14:textId="77777777" w:rsidR="00DE3696" w:rsidRDefault="00DE3696" w:rsidP="00DE3696">
      <w:pPr>
        <w:jc w:val="center"/>
        <w:rPr>
          <w:rFonts w:ascii="Arial" w:hAnsi="Arial" w:cs="Arial"/>
          <w:b/>
          <w:color w:val="008000"/>
          <w:sz w:val="72"/>
          <w:szCs w:val="72"/>
        </w:rPr>
      </w:pPr>
    </w:p>
    <w:p w14:paraId="070886AF" w14:textId="77777777" w:rsidR="00DE3696" w:rsidRDefault="00DE3696" w:rsidP="00DE3696">
      <w:pPr>
        <w:jc w:val="center"/>
        <w:rPr>
          <w:rFonts w:ascii="Arial" w:hAnsi="Arial" w:cs="Arial"/>
          <w:b/>
          <w:color w:val="008000"/>
          <w:sz w:val="72"/>
          <w:szCs w:val="72"/>
        </w:rPr>
      </w:pPr>
    </w:p>
    <w:p w14:paraId="6D23928A" w14:textId="77777777" w:rsidR="00DE3696" w:rsidRPr="00F80758" w:rsidRDefault="008F5A02" w:rsidP="00DE3696">
      <w:pPr>
        <w:jc w:val="center"/>
        <w:rPr>
          <w:rFonts w:ascii="Arial" w:hAnsi="Arial" w:cs="Arial"/>
          <w:b/>
          <w:color w:val="008000"/>
          <w:sz w:val="72"/>
          <w:szCs w:val="72"/>
        </w:rPr>
      </w:pPr>
      <w:r>
        <w:rPr>
          <w:rFonts w:ascii="Arial" w:hAnsi="Arial" w:cs="Arial"/>
          <w:b/>
          <w:color w:val="008000"/>
          <w:sz w:val="72"/>
          <w:szCs w:val="72"/>
        </w:rPr>
        <w:t xml:space="preserve">Westbrook Park Place </w:t>
      </w:r>
      <w:r w:rsidR="00AF477A">
        <w:rPr>
          <w:rFonts w:ascii="Arial" w:hAnsi="Arial" w:cs="Arial"/>
          <w:b/>
          <w:color w:val="008000"/>
          <w:sz w:val="72"/>
          <w:szCs w:val="72"/>
        </w:rPr>
        <w:t>Preschool</w:t>
      </w:r>
      <w:r>
        <w:rPr>
          <w:rFonts w:ascii="Arial" w:hAnsi="Arial" w:cs="Arial"/>
          <w:b/>
          <w:color w:val="008000"/>
          <w:sz w:val="72"/>
          <w:szCs w:val="72"/>
        </w:rPr>
        <w:t xml:space="preserve"> &amp; </w:t>
      </w:r>
      <w:r w:rsidR="00AF477A">
        <w:rPr>
          <w:rFonts w:ascii="Arial" w:hAnsi="Arial" w:cs="Arial"/>
          <w:b/>
          <w:color w:val="008000"/>
          <w:sz w:val="72"/>
          <w:szCs w:val="72"/>
        </w:rPr>
        <w:t>Childcare</w:t>
      </w:r>
    </w:p>
    <w:p w14:paraId="08B9A417" w14:textId="77777777" w:rsidR="00DE3696" w:rsidRPr="00DE0CEC" w:rsidRDefault="006975B2" w:rsidP="00DE3696">
      <w:pPr>
        <w:jc w:val="center"/>
        <w:rPr>
          <w:rFonts w:ascii="Arial" w:hAnsi="Arial" w:cs="Arial"/>
          <w:smallCaps/>
          <w:color w:val="008AB0"/>
          <w:sz w:val="72"/>
          <w:szCs w:val="72"/>
        </w:rPr>
      </w:pPr>
      <w:r>
        <w:rPr>
          <w:rFonts w:ascii="Arial" w:hAnsi="Arial" w:cs="Arial"/>
          <w:smallCaps/>
          <w:color w:val="008AB0"/>
          <w:sz w:val="72"/>
          <w:szCs w:val="72"/>
        </w:rPr>
        <w:t>Family</w:t>
      </w:r>
      <w:r w:rsidR="00DE3696" w:rsidRPr="00DE0CEC">
        <w:rPr>
          <w:rFonts w:ascii="Arial" w:hAnsi="Arial" w:cs="Arial"/>
          <w:smallCaps/>
          <w:color w:val="008AB0"/>
          <w:sz w:val="72"/>
          <w:szCs w:val="72"/>
        </w:rPr>
        <w:t xml:space="preserve"> Handbook</w:t>
      </w:r>
    </w:p>
    <w:p w14:paraId="54D8B7E2" w14:textId="77777777" w:rsidR="00DE3696" w:rsidRDefault="001409D4" w:rsidP="001409D4">
      <w:pPr>
        <w:pStyle w:val="BlockText"/>
        <w:pBdr>
          <w:top w:val="none" w:sz="0" w:space="0" w:color="auto"/>
        </w:pBdr>
        <w:spacing w:before="120" w:after="120" w:afterAutospacing="0"/>
        <w:ind w:left="0" w:right="0"/>
        <w:rPr>
          <w:rFonts w:ascii="Arial" w:hAnsi="Arial" w:cs="Arial"/>
          <w:sz w:val="28"/>
          <w:szCs w:val="28"/>
        </w:rPr>
      </w:pPr>
      <w:r>
        <w:rPr>
          <w:rFonts w:ascii="Arial" w:hAnsi="Arial" w:cs="Arial"/>
          <w:sz w:val="28"/>
          <w:szCs w:val="28"/>
        </w:rPr>
        <w:t>Phone 330.456.4797 Ext 110</w:t>
      </w:r>
    </w:p>
    <w:p w14:paraId="1913356A" w14:textId="2F2994BF" w:rsidR="001409D4" w:rsidRDefault="001409D4" w:rsidP="001409D4">
      <w:pPr>
        <w:pStyle w:val="BlockText"/>
        <w:pBdr>
          <w:top w:val="none" w:sz="0" w:space="0" w:color="auto"/>
        </w:pBdr>
        <w:spacing w:before="0" w:after="120" w:afterAutospacing="0"/>
        <w:ind w:left="0" w:right="0"/>
        <w:rPr>
          <w:rFonts w:ascii="Arial" w:hAnsi="Arial" w:cs="Arial"/>
          <w:sz w:val="28"/>
          <w:szCs w:val="28"/>
        </w:rPr>
      </w:pPr>
      <w:r>
        <w:rPr>
          <w:rFonts w:ascii="Arial" w:hAnsi="Arial" w:cs="Arial"/>
          <w:sz w:val="28"/>
          <w:szCs w:val="28"/>
        </w:rPr>
        <w:t>Fax 330.456.8505</w:t>
      </w:r>
    </w:p>
    <w:p w14:paraId="693C4132" w14:textId="7F4BAD39" w:rsidR="000C25CF" w:rsidRDefault="000C25CF" w:rsidP="001409D4">
      <w:pPr>
        <w:pStyle w:val="BlockText"/>
        <w:pBdr>
          <w:top w:val="none" w:sz="0" w:space="0" w:color="auto"/>
        </w:pBdr>
        <w:spacing w:before="0" w:after="120" w:afterAutospacing="0"/>
        <w:ind w:left="0" w:right="0"/>
        <w:rPr>
          <w:rFonts w:ascii="Arial" w:hAnsi="Arial" w:cs="Arial"/>
          <w:sz w:val="28"/>
          <w:szCs w:val="28"/>
        </w:rPr>
      </w:pPr>
      <w:r>
        <w:rPr>
          <w:rFonts w:ascii="Arial" w:hAnsi="Arial" w:cs="Arial"/>
          <w:sz w:val="28"/>
          <w:szCs w:val="28"/>
        </w:rPr>
        <w:t>westbrookparkplace@gmail.com</w:t>
      </w:r>
    </w:p>
    <w:p w14:paraId="10F4F4F5" w14:textId="77777777" w:rsidR="001409D4" w:rsidRDefault="001409D4" w:rsidP="00DE3696">
      <w:pPr>
        <w:jc w:val="center"/>
        <w:rPr>
          <w:rFonts w:ascii="Arial" w:hAnsi="Arial" w:cs="Arial"/>
          <w:sz w:val="28"/>
          <w:szCs w:val="28"/>
        </w:rPr>
      </w:pPr>
    </w:p>
    <w:p w14:paraId="20661F7E" w14:textId="1EC0F1A5" w:rsidR="00DE3696" w:rsidRDefault="0068187F" w:rsidP="00DE3696">
      <w:pPr>
        <w:jc w:val="center"/>
        <w:rPr>
          <w:rFonts w:ascii="Arial" w:hAnsi="Arial" w:cs="Arial"/>
          <w:sz w:val="28"/>
          <w:szCs w:val="28"/>
        </w:rPr>
      </w:pPr>
      <w:r>
        <w:rPr>
          <w:rFonts w:ascii="Arial" w:hAnsi="Arial" w:cs="Arial"/>
          <w:sz w:val="28"/>
          <w:szCs w:val="28"/>
        </w:rPr>
        <w:t>2020-2021</w:t>
      </w:r>
      <w:r w:rsidR="002F5946">
        <w:rPr>
          <w:rFonts w:ascii="Arial" w:hAnsi="Arial" w:cs="Arial"/>
          <w:sz w:val="28"/>
          <w:szCs w:val="28"/>
        </w:rPr>
        <w:t xml:space="preserve"> </w:t>
      </w:r>
      <w:r w:rsidR="00DE3696">
        <w:rPr>
          <w:rFonts w:ascii="Arial" w:hAnsi="Arial" w:cs="Arial"/>
          <w:sz w:val="28"/>
          <w:szCs w:val="28"/>
        </w:rPr>
        <w:t>School Year</w:t>
      </w:r>
    </w:p>
    <w:p w14:paraId="08D2D901" w14:textId="77777777" w:rsidR="00DE3696" w:rsidRDefault="00DE3696" w:rsidP="00B452D3">
      <w:pPr>
        <w:rPr>
          <w:rFonts w:ascii="Arial" w:hAnsi="Arial" w:cs="Arial"/>
          <w:b/>
          <w:sz w:val="40"/>
          <w:szCs w:val="40"/>
        </w:rPr>
      </w:pPr>
      <w:r>
        <w:rPr>
          <w:rFonts w:ascii="Arial" w:hAnsi="Arial" w:cs="Arial"/>
          <w:b/>
          <w:sz w:val="40"/>
          <w:szCs w:val="40"/>
        </w:rPr>
        <w:br w:type="page"/>
      </w:r>
    </w:p>
    <w:p w14:paraId="1BDB9FA2" w14:textId="77777777" w:rsidR="003071EA" w:rsidRPr="00C45D14" w:rsidRDefault="003071EA" w:rsidP="003071EA">
      <w:pPr>
        <w:rPr>
          <w:rFonts w:ascii="Arial" w:hAnsi="Arial" w:cs="Arial"/>
          <w:b/>
          <w:smallCaps/>
          <w:color w:val="17365D"/>
          <w:sz w:val="30"/>
          <w:szCs w:val="36"/>
        </w:rPr>
      </w:pPr>
      <w:bookmarkStart w:id="1" w:name="OLE_LINK1"/>
      <w:r w:rsidRPr="00C45D14">
        <w:rPr>
          <w:rFonts w:ascii="Arial" w:hAnsi="Arial" w:cs="Arial"/>
          <w:b/>
          <w:smallCaps/>
          <w:color w:val="17365D"/>
          <w:sz w:val="30"/>
          <w:szCs w:val="36"/>
        </w:rPr>
        <w:lastRenderedPageBreak/>
        <w:t>Table of Contents</w:t>
      </w:r>
    </w:p>
    <w:p w14:paraId="5387BA08" w14:textId="77777777" w:rsidR="004072EA" w:rsidRDefault="004072EA" w:rsidP="003071EA">
      <w:pPr>
        <w:rPr>
          <w:rFonts w:ascii="Arial" w:hAnsi="Arial" w:cs="Arial"/>
          <w:b/>
          <w:szCs w:val="36"/>
        </w:rPr>
      </w:pPr>
    </w:p>
    <w:p w14:paraId="32A4E152" w14:textId="5BB1AC33" w:rsidR="009B1470" w:rsidRDefault="00A3722E">
      <w:pPr>
        <w:pStyle w:val="TOC1"/>
        <w:rPr>
          <w:rFonts w:asciiTheme="minorHAnsi" w:eastAsiaTheme="minorEastAsia" w:hAnsiTheme="minorHAnsi" w:cstheme="minorBidi"/>
          <w:b w:val="0"/>
          <w:smallCaps w:val="0"/>
          <w:color w:val="auto"/>
          <w:szCs w:val="22"/>
        </w:rPr>
      </w:pPr>
      <w:r>
        <w:rPr>
          <w:rFonts w:cs="Arial"/>
          <w:b w:val="0"/>
          <w:szCs w:val="36"/>
        </w:rPr>
        <w:fldChar w:fldCharType="begin"/>
      </w:r>
      <w:r>
        <w:rPr>
          <w:rFonts w:cs="Arial"/>
          <w:b w:val="0"/>
          <w:szCs w:val="36"/>
        </w:rPr>
        <w:instrText xml:space="preserve"> TOC  \* MERGEFORMAT </w:instrText>
      </w:r>
      <w:r>
        <w:rPr>
          <w:rFonts w:cs="Arial"/>
          <w:b w:val="0"/>
          <w:szCs w:val="36"/>
        </w:rPr>
        <w:fldChar w:fldCharType="separate"/>
      </w:r>
      <w:r w:rsidR="009B1470" w:rsidRPr="00F0094B">
        <w:t>About Us</w:t>
      </w:r>
      <w:r w:rsidR="009B1470">
        <w:tab/>
      </w:r>
      <w:r w:rsidR="009B1470">
        <w:fldChar w:fldCharType="begin"/>
      </w:r>
      <w:r w:rsidR="009B1470">
        <w:instrText xml:space="preserve"> PAGEREF _Toc30766431 \h </w:instrText>
      </w:r>
      <w:r w:rsidR="009B1470">
        <w:fldChar w:fldCharType="separate"/>
      </w:r>
      <w:r w:rsidR="008B24A2">
        <w:t>1</w:t>
      </w:r>
      <w:r w:rsidR="009B1470">
        <w:fldChar w:fldCharType="end"/>
      </w:r>
    </w:p>
    <w:p w14:paraId="7A64E69E" w14:textId="2AF66B36"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Philosophy/Goals</w:t>
      </w:r>
      <w:r>
        <w:rPr>
          <w:noProof/>
        </w:rPr>
        <w:tab/>
      </w:r>
      <w:r>
        <w:rPr>
          <w:noProof/>
        </w:rPr>
        <w:fldChar w:fldCharType="begin"/>
      </w:r>
      <w:r>
        <w:rPr>
          <w:noProof/>
        </w:rPr>
        <w:instrText xml:space="preserve"> PAGEREF _Toc30766432 \h </w:instrText>
      </w:r>
      <w:r>
        <w:rPr>
          <w:noProof/>
        </w:rPr>
      </w:r>
      <w:r>
        <w:rPr>
          <w:noProof/>
        </w:rPr>
        <w:fldChar w:fldCharType="separate"/>
      </w:r>
      <w:r w:rsidR="008B24A2">
        <w:rPr>
          <w:noProof/>
        </w:rPr>
        <w:t>1</w:t>
      </w:r>
      <w:r>
        <w:rPr>
          <w:noProof/>
        </w:rPr>
        <w:fldChar w:fldCharType="end"/>
      </w:r>
    </w:p>
    <w:p w14:paraId="0BF047D1" w14:textId="2C839089"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Mission</w:t>
      </w:r>
      <w:r>
        <w:rPr>
          <w:noProof/>
        </w:rPr>
        <w:tab/>
      </w:r>
      <w:r>
        <w:rPr>
          <w:noProof/>
        </w:rPr>
        <w:fldChar w:fldCharType="begin"/>
      </w:r>
      <w:r>
        <w:rPr>
          <w:noProof/>
        </w:rPr>
        <w:instrText xml:space="preserve"> PAGEREF _Toc30766433 \h </w:instrText>
      </w:r>
      <w:r>
        <w:rPr>
          <w:noProof/>
        </w:rPr>
      </w:r>
      <w:r>
        <w:rPr>
          <w:noProof/>
        </w:rPr>
        <w:fldChar w:fldCharType="separate"/>
      </w:r>
      <w:r w:rsidR="008B24A2">
        <w:rPr>
          <w:noProof/>
        </w:rPr>
        <w:t>1</w:t>
      </w:r>
      <w:r>
        <w:rPr>
          <w:noProof/>
        </w:rPr>
        <w:fldChar w:fldCharType="end"/>
      </w:r>
    </w:p>
    <w:p w14:paraId="1BFFDFB0" w14:textId="18A0015E"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Certification</w:t>
      </w:r>
      <w:r>
        <w:rPr>
          <w:noProof/>
        </w:rPr>
        <w:tab/>
      </w:r>
      <w:r>
        <w:rPr>
          <w:noProof/>
        </w:rPr>
        <w:fldChar w:fldCharType="begin"/>
      </w:r>
      <w:r>
        <w:rPr>
          <w:noProof/>
        </w:rPr>
        <w:instrText xml:space="preserve"> PAGEREF _Toc30766434 \h </w:instrText>
      </w:r>
      <w:r>
        <w:rPr>
          <w:noProof/>
        </w:rPr>
      </w:r>
      <w:r>
        <w:rPr>
          <w:noProof/>
        </w:rPr>
        <w:fldChar w:fldCharType="separate"/>
      </w:r>
      <w:r w:rsidR="008B24A2">
        <w:rPr>
          <w:noProof/>
        </w:rPr>
        <w:t>1</w:t>
      </w:r>
      <w:r>
        <w:rPr>
          <w:noProof/>
        </w:rPr>
        <w:fldChar w:fldCharType="end"/>
      </w:r>
    </w:p>
    <w:p w14:paraId="423536B5" w14:textId="02B53852"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Definition of Family</w:t>
      </w:r>
      <w:r>
        <w:rPr>
          <w:noProof/>
        </w:rPr>
        <w:tab/>
      </w:r>
      <w:r>
        <w:rPr>
          <w:noProof/>
        </w:rPr>
        <w:fldChar w:fldCharType="begin"/>
      </w:r>
      <w:r>
        <w:rPr>
          <w:noProof/>
        </w:rPr>
        <w:instrText xml:space="preserve"> PAGEREF _Toc30766435 \h </w:instrText>
      </w:r>
      <w:r>
        <w:rPr>
          <w:noProof/>
        </w:rPr>
      </w:r>
      <w:r>
        <w:rPr>
          <w:noProof/>
        </w:rPr>
        <w:fldChar w:fldCharType="separate"/>
      </w:r>
      <w:r w:rsidR="008B24A2">
        <w:rPr>
          <w:noProof/>
        </w:rPr>
        <w:t>1</w:t>
      </w:r>
      <w:r>
        <w:rPr>
          <w:noProof/>
        </w:rPr>
        <w:fldChar w:fldCharType="end"/>
      </w:r>
    </w:p>
    <w:p w14:paraId="0E809A72" w14:textId="1488FC4A"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Hours of Operation</w:t>
      </w:r>
      <w:r>
        <w:rPr>
          <w:noProof/>
        </w:rPr>
        <w:tab/>
      </w:r>
      <w:r>
        <w:rPr>
          <w:noProof/>
        </w:rPr>
        <w:fldChar w:fldCharType="begin"/>
      </w:r>
      <w:r>
        <w:rPr>
          <w:noProof/>
        </w:rPr>
        <w:instrText xml:space="preserve"> PAGEREF _Toc30766436 \h </w:instrText>
      </w:r>
      <w:r>
        <w:rPr>
          <w:noProof/>
        </w:rPr>
      </w:r>
      <w:r>
        <w:rPr>
          <w:noProof/>
        </w:rPr>
        <w:fldChar w:fldCharType="separate"/>
      </w:r>
      <w:r w:rsidR="008B24A2">
        <w:rPr>
          <w:noProof/>
        </w:rPr>
        <w:t>1</w:t>
      </w:r>
      <w:r>
        <w:rPr>
          <w:noProof/>
        </w:rPr>
        <w:fldChar w:fldCharType="end"/>
      </w:r>
    </w:p>
    <w:p w14:paraId="76B1AEF9" w14:textId="68941760"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Holidays</w:t>
      </w:r>
      <w:r>
        <w:rPr>
          <w:noProof/>
        </w:rPr>
        <w:tab/>
      </w:r>
      <w:r>
        <w:rPr>
          <w:noProof/>
        </w:rPr>
        <w:fldChar w:fldCharType="begin"/>
      </w:r>
      <w:r>
        <w:rPr>
          <w:noProof/>
        </w:rPr>
        <w:instrText xml:space="preserve"> PAGEREF _Toc30766437 \h </w:instrText>
      </w:r>
      <w:r>
        <w:rPr>
          <w:noProof/>
        </w:rPr>
      </w:r>
      <w:r>
        <w:rPr>
          <w:noProof/>
        </w:rPr>
        <w:fldChar w:fldCharType="separate"/>
      </w:r>
      <w:r w:rsidR="008B24A2">
        <w:rPr>
          <w:noProof/>
        </w:rPr>
        <w:t>1</w:t>
      </w:r>
      <w:r>
        <w:rPr>
          <w:noProof/>
        </w:rPr>
        <w:fldChar w:fldCharType="end"/>
      </w:r>
    </w:p>
    <w:p w14:paraId="19928311" w14:textId="3733BADA"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Admission &amp; Enrollment</w:t>
      </w:r>
      <w:r>
        <w:rPr>
          <w:noProof/>
        </w:rPr>
        <w:tab/>
      </w:r>
      <w:r>
        <w:rPr>
          <w:noProof/>
        </w:rPr>
        <w:fldChar w:fldCharType="begin"/>
      </w:r>
      <w:r>
        <w:rPr>
          <w:noProof/>
        </w:rPr>
        <w:instrText xml:space="preserve"> PAGEREF _Toc30766438 \h </w:instrText>
      </w:r>
      <w:r>
        <w:rPr>
          <w:noProof/>
        </w:rPr>
      </w:r>
      <w:r>
        <w:rPr>
          <w:noProof/>
        </w:rPr>
        <w:fldChar w:fldCharType="separate"/>
      </w:r>
      <w:r w:rsidR="008B24A2">
        <w:rPr>
          <w:noProof/>
        </w:rPr>
        <w:t>2</w:t>
      </w:r>
      <w:r>
        <w:rPr>
          <w:noProof/>
        </w:rPr>
        <w:fldChar w:fldCharType="end"/>
      </w:r>
    </w:p>
    <w:p w14:paraId="24BAD95A" w14:textId="3189984B"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Inclusion</w:t>
      </w:r>
      <w:r>
        <w:rPr>
          <w:noProof/>
        </w:rPr>
        <w:tab/>
      </w:r>
      <w:r>
        <w:rPr>
          <w:noProof/>
        </w:rPr>
        <w:fldChar w:fldCharType="begin"/>
      </w:r>
      <w:r>
        <w:rPr>
          <w:noProof/>
        </w:rPr>
        <w:instrText xml:space="preserve"> PAGEREF _Toc30766439 \h </w:instrText>
      </w:r>
      <w:r>
        <w:rPr>
          <w:noProof/>
        </w:rPr>
      </w:r>
      <w:r>
        <w:rPr>
          <w:noProof/>
        </w:rPr>
        <w:fldChar w:fldCharType="separate"/>
      </w:r>
      <w:r w:rsidR="008B24A2">
        <w:rPr>
          <w:noProof/>
        </w:rPr>
        <w:t>2</w:t>
      </w:r>
      <w:r>
        <w:rPr>
          <w:noProof/>
        </w:rPr>
        <w:fldChar w:fldCharType="end"/>
      </w:r>
    </w:p>
    <w:p w14:paraId="2F3111AF" w14:textId="0E38E7E3"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Non-Discrimination</w:t>
      </w:r>
      <w:r>
        <w:rPr>
          <w:noProof/>
        </w:rPr>
        <w:tab/>
      </w:r>
      <w:r>
        <w:rPr>
          <w:noProof/>
        </w:rPr>
        <w:fldChar w:fldCharType="begin"/>
      </w:r>
      <w:r>
        <w:rPr>
          <w:noProof/>
        </w:rPr>
        <w:instrText xml:space="preserve"> PAGEREF _Toc30766440 \h </w:instrText>
      </w:r>
      <w:r>
        <w:rPr>
          <w:noProof/>
        </w:rPr>
      </w:r>
      <w:r>
        <w:rPr>
          <w:noProof/>
        </w:rPr>
        <w:fldChar w:fldCharType="separate"/>
      </w:r>
      <w:r w:rsidR="008B24A2">
        <w:rPr>
          <w:noProof/>
        </w:rPr>
        <w:t>2</w:t>
      </w:r>
      <w:r>
        <w:rPr>
          <w:noProof/>
        </w:rPr>
        <w:fldChar w:fldCharType="end"/>
      </w:r>
    </w:p>
    <w:p w14:paraId="08804510" w14:textId="7E4983CE"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Family Involvement</w:t>
      </w:r>
      <w:r>
        <w:rPr>
          <w:noProof/>
        </w:rPr>
        <w:tab/>
      </w:r>
      <w:r>
        <w:rPr>
          <w:noProof/>
        </w:rPr>
        <w:fldChar w:fldCharType="begin"/>
      </w:r>
      <w:r>
        <w:rPr>
          <w:noProof/>
        </w:rPr>
        <w:instrText xml:space="preserve"> PAGEREF _Toc30766441 \h </w:instrText>
      </w:r>
      <w:r>
        <w:rPr>
          <w:noProof/>
        </w:rPr>
      </w:r>
      <w:r>
        <w:rPr>
          <w:noProof/>
        </w:rPr>
        <w:fldChar w:fldCharType="separate"/>
      </w:r>
      <w:r w:rsidR="008B24A2">
        <w:rPr>
          <w:noProof/>
        </w:rPr>
        <w:t>2</w:t>
      </w:r>
      <w:r>
        <w:rPr>
          <w:noProof/>
        </w:rPr>
        <w:fldChar w:fldCharType="end"/>
      </w:r>
    </w:p>
    <w:p w14:paraId="3BE62C29" w14:textId="496328D7"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Confidentiality</w:t>
      </w:r>
      <w:r>
        <w:rPr>
          <w:noProof/>
        </w:rPr>
        <w:tab/>
      </w:r>
      <w:r>
        <w:rPr>
          <w:noProof/>
        </w:rPr>
        <w:fldChar w:fldCharType="begin"/>
      </w:r>
      <w:r>
        <w:rPr>
          <w:noProof/>
        </w:rPr>
        <w:instrText xml:space="preserve"> PAGEREF _Toc30766442 \h </w:instrText>
      </w:r>
      <w:r>
        <w:rPr>
          <w:noProof/>
        </w:rPr>
      </w:r>
      <w:r>
        <w:rPr>
          <w:noProof/>
        </w:rPr>
        <w:fldChar w:fldCharType="separate"/>
      </w:r>
      <w:r w:rsidR="008B24A2">
        <w:rPr>
          <w:noProof/>
        </w:rPr>
        <w:t>2</w:t>
      </w:r>
      <w:r>
        <w:rPr>
          <w:noProof/>
        </w:rPr>
        <w:fldChar w:fldCharType="end"/>
      </w:r>
    </w:p>
    <w:p w14:paraId="08390753" w14:textId="5812261C"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Staff Qualifications</w:t>
      </w:r>
      <w:r>
        <w:rPr>
          <w:noProof/>
        </w:rPr>
        <w:tab/>
      </w:r>
      <w:r>
        <w:rPr>
          <w:noProof/>
        </w:rPr>
        <w:fldChar w:fldCharType="begin"/>
      </w:r>
      <w:r>
        <w:rPr>
          <w:noProof/>
        </w:rPr>
        <w:instrText xml:space="preserve"> PAGEREF _Toc30766443 \h </w:instrText>
      </w:r>
      <w:r>
        <w:rPr>
          <w:noProof/>
        </w:rPr>
      </w:r>
      <w:r>
        <w:rPr>
          <w:noProof/>
        </w:rPr>
        <w:fldChar w:fldCharType="separate"/>
      </w:r>
      <w:r w:rsidR="008B24A2">
        <w:rPr>
          <w:noProof/>
        </w:rPr>
        <w:t>3</w:t>
      </w:r>
      <w:r>
        <w:rPr>
          <w:noProof/>
        </w:rPr>
        <w:fldChar w:fldCharType="end"/>
      </w:r>
    </w:p>
    <w:p w14:paraId="0EDABA3F" w14:textId="1C649448"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Child to Staff Ratios</w:t>
      </w:r>
      <w:r>
        <w:rPr>
          <w:noProof/>
        </w:rPr>
        <w:tab/>
      </w:r>
      <w:r>
        <w:rPr>
          <w:noProof/>
        </w:rPr>
        <w:fldChar w:fldCharType="begin"/>
      </w:r>
      <w:r>
        <w:rPr>
          <w:noProof/>
        </w:rPr>
        <w:instrText xml:space="preserve"> PAGEREF _Toc30766444 \h </w:instrText>
      </w:r>
      <w:r>
        <w:rPr>
          <w:noProof/>
        </w:rPr>
      </w:r>
      <w:r>
        <w:rPr>
          <w:noProof/>
        </w:rPr>
        <w:fldChar w:fldCharType="separate"/>
      </w:r>
      <w:r w:rsidR="008B24A2">
        <w:rPr>
          <w:noProof/>
        </w:rPr>
        <w:t>3</w:t>
      </w:r>
      <w:r>
        <w:rPr>
          <w:noProof/>
        </w:rPr>
        <w:fldChar w:fldCharType="end"/>
      </w:r>
    </w:p>
    <w:p w14:paraId="7827B41D" w14:textId="30FFC645"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Communication &amp; Family Partnership</w:t>
      </w:r>
      <w:r>
        <w:rPr>
          <w:noProof/>
        </w:rPr>
        <w:tab/>
      </w:r>
      <w:r>
        <w:rPr>
          <w:noProof/>
        </w:rPr>
        <w:fldChar w:fldCharType="begin"/>
      </w:r>
      <w:r>
        <w:rPr>
          <w:noProof/>
        </w:rPr>
        <w:instrText xml:space="preserve"> PAGEREF _Toc30766445 \h </w:instrText>
      </w:r>
      <w:r>
        <w:rPr>
          <w:noProof/>
        </w:rPr>
      </w:r>
      <w:r>
        <w:rPr>
          <w:noProof/>
        </w:rPr>
        <w:fldChar w:fldCharType="separate"/>
      </w:r>
      <w:r w:rsidR="008B24A2">
        <w:rPr>
          <w:noProof/>
        </w:rPr>
        <w:t>3</w:t>
      </w:r>
      <w:r>
        <w:rPr>
          <w:noProof/>
        </w:rPr>
        <w:fldChar w:fldCharType="end"/>
      </w:r>
    </w:p>
    <w:p w14:paraId="2635A357" w14:textId="60A981CD"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Open Door Policy</w:t>
      </w:r>
      <w:r>
        <w:rPr>
          <w:noProof/>
        </w:rPr>
        <w:tab/>
      </w:r>
      <w:r>
        <w:rPr>
          <w:noProof/>
        </w:rPr>
        <w:fldChar w:fldCharType="begin"/>
      </w:r>
      <w:r>
        <w:rPr>
          <w:noProof/>
        </w:rPr>
        <w:instrText xml:space="preserve"> PAGEREF _Toc30766446 \h </w:instrText>
      </w:r>
      <w:r>
        <w:rPr>
          <w:noProof/>
        </w:rPr>
      </w:r>
      <w:r>
        <w:rPr>
          <w:noProof/>
        </w:rPr>
        <w:fldChar w:fldCharType="separate"/>
      </w:r>
      <w:r w:rsidR="008B24A2">
        <w:rPr>
          <w:noProof/>
        </w:rPr>
        <w:t>4</w:t>
      </w:r>
      <w:r>
        <w:rPr>
          <w:noProof/>
        </w:rPr>
        <w:fldChar w:fldCharType="end"/>
      </w:r>
    </w:p>
    <w:p w14:paraId="72C7FC2C" w14:textId="5B634990"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Publicity</w:t>
      </w:r>
      <w:r>
        <w:rPr>
          <w:noProof/>
        </w:rPr>
        <w:tab/>
      </w:r>
      <w:r>
        <w:rPr>
          <w:noProof/>
        </w:rPr>
        <w:fldChar w:fldCharType="begin"/>
      </w:r>
      <w:r>
        <w:rPr>
          <w:noProof/>
        </w:rPr>
        <w:instrText xml:space="preserve"> PAGEREF _Toc30766447 \h </w:instrText>
      </w:r>
      <w:r>
        <w:rPr>
          <w:noProof/>
        </w:rPr>
      </w:r>
      <w:r>
        <w:rPr>
          <w:noProof/>
        </w:rPr>
        <w:fldChar w:fldCharType="separate"/>
      </w:r>
      <w:r w:rsidR="008B24A2">
        <w:rPr>
          <w:noProof/>
        </w:rPr>
        <w:t>4</w:t>
      </w:r>
      <w:r>
        <w:rPr>
          <w:noProof/>
        </w:rPr>
        <w:fldChar w:fldCharType="end"/>
      </w:r>
    </w:p>
    <w:p w14:paraId="7D220D55" w14:textId="590D66BE" w:rsidR="009B1470" w:rsidRDefault="009B1470">
      <w:pPr>
        <w:pStyle w:val="TOC1"/>
        <w:rPr>
          <w:rFonts w:asciiTheme="minorHAnsi" w:eastAsiaTheme="minorEastAsia" w:hAnsiTheme="minorHAnsi" w:cstheme="minorBidi"/>
          <w:b w:val="0"/>
          <w:smallCaps w:val="0"/>
          <w:color w:val="auto"/>
          <w:szCs w:val="22"/>
        </w:rPr>
      </w:pPr>
      <w:r w:rsidRPr="00F0094B">
        <w:t>Curricula &amp; Learning</w:t>
      </w:r>
      <w:r>
        <w:tab/>
      </w:r>
      <w:r>
        <w:fldChar w:fldCharType="begin"/>
      </w:r>
      <w:r>
        <w:instrText xml:space="preserve"> PAGEREF _Toc30766448 \h </w:instrText>
      </w:r>
      <w:r>
        <w:fldChar w:fldCharType="separate"/>
      </w:r>
      <w:r w:rsidR="008B24A2">
        <w:t>4</w:t>
      </w:r>
      <w:r>
        <w:fldChar w:fldCharType="end"/>
      </w:r>
    </w:p>
    <w:p w14:paraId="1E665EB5" w14:textId="7C7828AC"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Learning Environment</w:t>
      </w:r>
      <w:r>
        <w:rPr>
          <w:noProof/>
        </w:rPr>
        <w:tab/>
      </w:r>
      <w:r>
        <w:rPr>
          <w:noProof/>
        </w:rPr>
        <w:fldChar w:fldCharType="begin"/>
      </w:r>
      <w:r>
        <w:rPr>
          <w:noProof/>
        </w:rPr>
        <w:instrText xml:space="preserve"> PAGEREF _Toc30766449 \h </w:instrText>
      </w:r>
      <w:r>
        <w:rPr>
          <w:noProof/>
        </w:rPr>
      </w:r>
      <w:r>
        <w:rPr>
          <w:noProof/>
        </w:rPr>
        <w:fldChar w:fldCharType="separate"/>
      </w:r>
      <w:r w:rsidR="008B24A2">
        <w:rPr>
          <w:noProof/>
        </w:rPr>
        <w:t>4</w:t>
      </w:r>
      <w:r>
        <w:rPr>
          <w:noProof/>
        </w:rPr>
        <w:fldChar w:fldCharType="end"/>
      </w:r>
    </w:p>
    <w:p w14:paraId="584BFDB9" w14:textId="77EB9199"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Curricula &amp; Assessment</w:t>
      </w:r>
      <w:r>
        <w:rPr>
          <w:noProof/>
        </w:rPr>
        <w:tab/>
      </w:r>
      <w:r>
        <w:rPr>
          <w:noProof/>
        </w:rPr>
        <w:fldChar w:fldCharType="begin"/>
      </w:r>
      <w:r>
        <w:rPr>
          <w:noProof/>
        </w:rPr>
        <w:instrText xml:space="preserve"> PAGEREF _Toc30766450 \h </w:instrText>
      </w:r>
      <w:r>
        <w:rPr>
          <w:noProof/>
        </w:rPr>
      </w:r>
      <w:r>
        <w:rPr>
          <w:noProof/>
        </w:rPr>
        <w:fldChar w:fldCharType="separate"/>
      </w:r>
      <w:r w:rsidR="008B24A2">
        <w:rPr>
          <w:noProof/>
        </w:rPr>
        <w:t>4</w:t>
      </w:r>
      <w:r>
        <w:rPr>
          <w:noProof/>
        </w:rPr>
        <w:fldChar w:fldCharType="end"/>
      </w:r>
    </w:p>
    <w:p w14:paraId="76519658" w14:textId="716B289A"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Transitions</w:t>
      </w:r>
      <w:r>
        <w:rPr>
          <w:noProof/>
        </w:rPr>
        <w:tab/>
      </w:r>
      <w:r>
        <w:rPr>
          <w:noProof/>
        </w:rPr>
        <w:fldChar w:fldCharType="begin"/>
      </w:r>
      <w:r>
        <w:rPr>
          <w:noProof/>
        </w:rPr>
        <w:instrText xml:space="preserve"> PAGEREF _Toc30766451 \h </w:instrText>
      </w:r>
      <w:r>
        <w:rPr>
          <w:noProof/>
        </w:rPr>
      </w:r>
      <w:r>
        <w:rPr>
          <w:noProof/>
        </w:rPr>
        <w:fldChar w:fldCharType="separate"/>
      </w:r>
      <w:r w:rsidR="008B24A2">
        <w:rPr>
          <w:noProof/>
        </w:rPr>
        <w:t>5</w:t>
      </w:r>
      <w:r>
        <w:rPr>
          <w:noProof/>
        </w:rPr>
        <w:fldChar w:fldCharType="end"/>
      </w:r>
    </w:p>
    <w:p w14:paraId="33019CA4" w14:textId="183040CD"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Transition from home to center</w:t>
      </w:r>
      <w:r>
        <w:rPr>
          <w:noProof/>
        </w:rPr>
        <w:tab/>
      </w:r>
      <w:r>
        <w:rPr>
          <w:noProof/>
        </w:rPr>
        <w:fldChar w:fldCharType="begin"/>
      </w:r>
      <w:r>
        <w:rPr>
          <w:noProof/>
        </w:rPr>
        <w:instrText xml:space="preserve"> PAGEREF _Toc30766452 \h </w:instrText>
      </w:r>
      <w:r>
        <w:rPr>
          <w:noProof/>
        </w:rPr>
      </w:r>
      <w:r>
        <w:rPr>
          <w:noProof/>
        </w:rPr>
        <w:fldChar w:fldCharType="separate"/>
      </w:r>
      <w:r w:rsidR="008B24A2">
        <w:rPr>
          <w:noProof/>
        </w:rPr>
        <w:t>5</w:t>
      </w:r>
      <w:r>
        <w:rPr>
          <w:noProof/>
        </w:rPr>
        <w:fldChar w:fldCharType="end"/>
      </w:r>
    </w:p>
    <w:p w14:paraId="5FE2FDFE" w14:textId="362DBDBE"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Electronic Media</w:t>
      </w:r>
      <w:r>
        <w:rPr>
          <w:noProof/>
        </w:rPr>
        <w:tab/>
      </w:r>
      <w:r>
        <w:rPr>
          <w:noProof/>
        </w:rPr>
        <w:fldChar w:fldCharType="begin"/>
      </w:r>
      <w:r>
        <w:rPr>
          <w:noProof/>
        </w:rPr>
        <w:instrText xml:space="preserve"> PAGEREF _Toc30766453 \h </w:instrText>
      </w:r>
      <w:r>
        <w:rPr>
          <w:noProof/>
        </w:rPr>
      </w:r>
      <w:r>
        <w:rPr>
          <w:noProof/>
        </w:rPr>
        <w:fldChar w:fldCharType="separate"/>
      </w:r>
      <w:r w:rsidR="008B24A2">
        <w:rPr>
          <w:noProof/>
        </w:rPr>
        <w:t>5</w:t>
      </w:r>
      <w:r>
        <w:rPr>
          <w:noProof/>
        </w:rPr>
        <w:fldChar w:fldCharType="end"/>
      </w:r>
    </w:p>
    <w:p w14:paraId="2236DEE1" w14:textId="5F59E9A6"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Celebrations</w:t>
      </w:r>
      <w:r>
        <w:rPr>
          <w:noProof/>
        </w:rPr>
        <w:tab/>
      </w:r>
      <w:r>
        <w:rPr>
          <w:noProof/>
        </w:rPr>
        <w:fldChar w:fldCharType="begin"/>
      </w:r>
      <w:r>
        <w:rPr>
          <w:noProof/>
        </w:rPr>
        <w:instrText xml:space="preserve"> PAGEREF _Toc30766454 \h </w:instrText>
      </w:r>
      <w:r>
        <w:rPr>
          <w:noProof/>
        </w:rPr>
      </w:r>
      <w:r>
        <w:rPr>
          <w:noProof/>
        </w:rPr>
        <w:fldChar w:fldCharType="separate"/>
      </w:r>
      <w:r w:rsidR="008B24A2">
        <w:rPr>
          <w:noProof/>
        </w:rPr>
        <w:t>5</w:t>
      </w:r>
      <w:r>
        <w:rPr>
          <w:noProof/>
        </w:rPr>
        <w:fldChar w:fldCharType="end"/>
      </w:r>
    </w:p>
    <w:p w14:paraId="2E111CE7" w14:textId="1B6F0D38"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Rest Time</w:t>
      </w:r>
      <w:r>
        <w:rPr>
          <w:noProof/>
        </w:rPr>
        <w:tab/>
      </w:r>
      <w:r>
        <w:rPr>
          <w:noProof/>
        </w:rPr>
        <w:fldChar w:fldCharType="begin"/>
      </w:r>
      <w:r>
        <w:rPr>
          <w:noProof/>
        </w:rPr>
        <w:instrText xml:space="preserve"> PAGEREF _Toc30766455 \h </w:instrText>
      </w:r>
      <w:r>
        <w:rPr>
          <w:noProof/>
        </w:rPr>
      </w:r>
      <w:r>
        <w:rPr>
          <w:noProof/>
        </w:rPr>
        <w:fldChar w:fldCharType="separate"/>
      </w:r>
      <w:r w:rsidR="008B24A2">
        <w:rPr>
          <w:noProof/>
        </w:rPr>
        <w:t>5</w:t>
      </w:r>
      <w:r>
        <w:rPr>
          <w:noProof/>
        </w:rPr>
        <w:fldChar w:fldCharType="end"/>
      </w:r>
    </w:p>
    <w:p w14:paraId="618EA87A" w14:textId="7281471D" w:rsidR="009B1470" w:rsidRDefault="009B1470">
      <w:pPr>
        <w:pStyle w:val="TOC1"/>
        <w:rPr>
          <w:rFonts w:asciiTheme="minorHAnsi" w:eastAsiaTheme="minorEastAsia" w:hAnsiTheme="minorHAnsi" w:cstheme="minorBidi"/>
          <w:b w:val="0"/>
          <w:smallCaps w:val="0"/>
          <w:color w:val="auto"/>
          <w:szCs w:val="22"/>
        </w:rPr>
      </w:pPr>
      <w:r w:rsidRPr="00F0094B">
        <w:t>Guidance</w:t>
      </w:r>
      <w:r>
        <w:tab/>
      </w:r>
      <w:r>
        <w:fldChar w:fldCharType="begin"/>
      </w:r>
      <w:r>
        <w:instrText xml:space="preserve"> PAGEREF _Toc30766456 \h </w:instrText>
      </w:r>
      <w:r>
        <w:fldChar w:fldCharType="separate"/>
      </w:r>
      <w:r w:rsidR="008B24A2">
        <w:t>5</w:t>
      </w:r>
      <w:r>
        <w:fldChar w:fldCharType="end"/>
      </w:r>
    </w:p>
    <w:p w14:paraId="38E23300" w14:textId="3DF590E0"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General Procedure</w:t>
      </w:r>
      <w:r>
        <w:rPr>
          <w:noProof/>
        </w:rPr>
        <w:tab/>
      </w:r>
      <w:r>
        <w:rPr>
          <w:noProof/>
        </w:rPr>
        <w:fldChar w:fldCharType="begin"/>
      </w:r>
      <w:r>
        <w:rPr>
          <w:noProof/>
        </w:rPr>
        <w:instrText xml:space="preserve"> PAGEREF _Toc30766457 \h </w:instrText>
      </w:r>
      <w:r>
        <w:rPr>
          <w:noProof/>
        </w:rPr>
      </w:r>
      <w:r>
        <w:rPr>
          <w:noProof/>
        </w:rPr>
        <w:fldChar w:fldCharType="separate"/>
      </w:r>
      <w:r w:rsidR="008B24A2">
        <w:rPr>
          <w:noProof/>
        </w:rPr>
        <w:t>5</w:t>
      </w:r>
      <w:r>
        <w:rPr>
          <w:noProof/>
        </w:rPr>
        <w:fldChar w:fldCharType="end"/>
      </w:r>
    </w:p>
    <w:p w14:paraId="58CB694E" w14:textId="793423C4"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Challenging Behavior</w:t>
      </w:r>
      <w:r>
        <w:rPr>
          <w:noProof/>
        </w:rPr>
        <w:tab/>
      </w:r>
      <w:r>
        <w:rPr>
          <w:noProof/>
        </w:rPr>
        <w:fldChar w:fldCharType="begin"/>
      </w:r>
      <w:r>
        <w:rPr>
          <w:noProof/>
        </w:rPr>
        <w:instrText xml:space="preserve"> PAGEREF _Toc30766458 \h </w:instrText>
      </w:r>
      <w:r>
        <w:rPr>
          <w:noProof/>
        </w:rPr>
      </w:r>
      <w:r>
        <w:rPr>
          <w:noProof/>
        </w:rPr>
        <w:fldChar w:fldCharType="separate"/>
      </w:r>
      <w:r w:rsidR="008B24A2">
        <w:rPr>
          <w:noProof/>
        </w:rPr>
        <w:t>6</w:t>
      </w:r>
      <w:r>
        <w:rPr>
          <w:noProof/>
        </w:rPr>
        <w:fldChar w:fldCharType="end"/>
      </w:r>
    </w:p>
    <w:p w14:paraId="0E93BB2B" w14:textId="05BE13D3"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Physical Restraint</w:t>
      </w:r>
      <w:r>
        <w:rPr>
          <w:noProof/>
        </w:rPr>
        <w:tab/>
      </w:r>
      <w:r>
        <w:rPr>
          <w:noProof/>
        </w:rPr>
        <w:fldChar w:fldCharType="begin"/>
      </w:r>
      <w:r>
        <w:rPr>
          <w:noProof/>
        </w:rPr>
        <w:instrText xml:space="preserve"> PAGEREF _Toc30766459 \h </w:instrText>
      </w:r>
      <w:r>
        <w:rPr>
          <w:noProof/>
        </w:rPr>
      </w:r>
      <w:r>
        <w:rPr>
          <w:noProof/>
        </w:rPr>
        <w:fldChar w:fldCharType="separate"/>
      </w:r>
      <w:r w:rsidR="008B24A2">
        <w:rPr>
          <w:noProof/>
        </w:rPr>
        <w:t>6</w:t>
      </w:r>
      <w:r>
        <w:rPr>
          <w:noProof/>
        </w:rPr>
        <w:fldChar w:fldCharType="end"/>
      </w:r>
    </w:p>
    <w:p w14:paraId="54800E54" w14:textId="00B12D82"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Notification of Behavioral Issues to Families</w:t>
      </w:r>
      <w:r>
        <w:rPr>
          <w:noProof/>
        </w:rPr>
        <w:tab/>
      </w:r>
      <w:r>
        <w:rPr>
          <w:noProof/>
        </w:rPr>
        <w:fldChar w:fldCharType="begin"/>
      </w:r>
      <w:r>
        <w:rPr>
          <w:noProof/>
        </w:rPr>
        <w:instrText xml:space="preserve"> PAGEREF _Toc30766460 \h </w:instrText>
      </w:r>
      <w:r>
        <w:rPr>
          <w:noProof/>
        </w:rPr>
      </w:r>
      <w:r>
        <w:rPr>
          <w:noProof/>
        </w:rPr>
        <w:fldChar w:fldCharType="separate"/>
      </w:r>
      <w:r w:rsidR="008B24A2">
        <w:rPr>
          <w:noProof/>
        </w:rPr>
        <w:t>6</w:t>
      </w:r>
      <w:r>
        <w:rPr>
          <w:noProof/>
        </w:rPr>
        <w:fldChar w:fldCharType="end"/>
      </w:r>
    </w:p>
    <w:p w14:paraId="4FB27EB6" w14:textId="1F1DF741" w:rsidR="009B1470" w:rsidRDefault="009B1470">
      <w:pPr>
        <w:pStyle w:val="TOC1"/>
        <w:rPr>
          <w:rFonts w:asciiTheme="minorHAnsi" w:eastAsiaTheme="minorEastAsia" w:hAnsiTheme="minorHAnsi" w:cstheme="minorBidi"/>
          <w:b w:val="0"/>
          <w:smallCaps w:val="0"/>
          <w:color w:val="auto"/>
          <w:szCs w:val="22"/>
        </w:rPr>
      </w:pPr>
      <w:r w:rsidRPr="00F0094B">
        <w:t>Tuition and Fees</w:t>
      </w:r>
      <w:r>
        <w:tab/>
      </w:r>
      <w:r>
        <w:fldChar w:fldCharType="begin"/>
      </w:r>
      <w:r>
        <w:instrText xml:space="preserve"> PAGEREF _Toc30766461 \h </w:instrText>
      </w:r>
      <w:r>
        <w:fldChar w:fldCharType="separate"/>
      </w:r>
      <w:r w:rsidR="008B24A2">
        <w:t>7</w:t>
      </w:r>
      <w:r>
        <w:fldChar w:fldCharType="end"/>
      </w:r>
    </w:p>
    <w:p w14:paraId="0DB3EFED" w14:textId="45EB8F33"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548DD4" w:themeColor="text2" w:themeTint="99"/>
        </w:rPr>
        <w:t>Important Notice</w:t>
      </w:r>
      <w:r>
        <w:rPr>
          <w:noProof/>
        </w:rPr>
        <w:tab/>
      </w:r>
      <w:r>
        <w:rPr>
          <w:noProof/>
        </w:rPr>
        <w:fldChar w:fldCharType="begin"/>
      </w:r>
      <w:r>
        <w:rPr>
          <w:noProof/>
        </w:rPr>
        <w:instrText xml:space="preserve"> PAGEREF _Toc30766462 \h </w:instrText>
      </w:r>
      <w:r>
        <w:rPr>
          <w:noProof/>
        </w:rPr>
      </w:r>
      <w:r>
        <w:rPr>
          <w:noProof/>
        </w:rPr>
        <w:fldChar w:fldCharType="separate"/>
      </w:r>
      <w:r w:rsidR="008B24A2">
        <w:rPr>
          <w:noProof/>
        </w:rPr>
        <w:t>7</w:t>
      </w:r>
      <w:r>
        <w:rPr>
          <w:noProof/>
        </w:rPr>
        <w:fldChar w:fldCharType="end"/>
      </w:r>
    </w:p>
    <w:p w14:paraId="4B08087A" w14:textId="76F98F65"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Tuition Rates – Childcare</w:t>
      </w:r>
      <w:r>
        <w:rPr>
          <w:noProof/>
        </w:rPr>
        <w:tab/>
      </w:r>
      <w:r>
        <w:rPr>
          <w:noProof/>
        </w:rPr>
        <w:fldChar w:fldCharType="begin"/>
      </w:r>
      <w:r>
        <w:rPr>
          <w:noProof/>
        </w:rPr>
        <w:instrText xml:space="preserve"> PAGEREF _Toc30766463 \h </w:instrText>
      </w:r>
      <w:r>
        <w:rPr>
          <w:noProof/>
        </w:rPr>
      </w:r>
      <w:r>
        <w:rPr>
          <w:noProof/>
        </w:rPr>
        <w:fldChar w:fldCharType="separate"/>
      </w:r>
      <w:r w:rsidR="008B24A2">
        <w:rPr>
          <w:noProof/>
        </w:rPr>
        <w:t>7</w:t>
      </w:r>
      <w:r>
        <w:rPr>
          <w:noProof/>
        </w:rPr>
        <w:fldChar w:fldCharType="end"/>
      </w:r>
    </w:p>
    <w:p w14:paraId="0E39FEB3" w14:textId="0AD35AD9"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Payment</w:t>
      </w:r>
      <w:r>
        <w:rPr>
          <w:noProof/>
        </w:rPr>
        <w:tab/>
      </w:r>
      <w:r>
        <w:rPr>
          <w:noProof/>
        </w:rPr>
        <w:fldChar w:fldCharType="begin"/>
      </w:r>
      <w:r>
        <w:rPr>
          <w:noProof/>
        </w:rPr>
        <w:instrText xml:space="preserve"> PAGEREF _Toc30766464 \h </w:instrText>
      </w:r>
      <w:r>
        <w:rPr>
          <w:noProof/>
        </w:rPr>
      </w:r>
      <w:r>
        <w:rPr>
          <w:noProof/>
        </w:rPr>
        <w:fldChar w:fldCharType="separate"/>
      </w:r>
      <w:r w:rsidR="008B24A2">
        <w:rPr>
          <w:noProof/>
        </w:rPr>
        <w:t>7</w:t>
      </w:r>
      <w:r>
        <w:rPr>
          <w:noProof/>
        </w:rPr>
        <w:fldChar w:fldCharType="end"/>
      </w:r>
    </w:p>
    <w:p w14:paraId="61ECCC5A" w14:textId="28CC4C39" w:rsidR="009B1470" w:rsidRDefault="009B1470">
      <w:pPr>
        <w:pStyle w:val="TOC2"/>
        <w:tabs>
          <w:tab w:val="right" w:leader="dot" w:pos="9350"/>
        </w:tabs>
        <w:rPr>
          <w:rFonts w:asciiTheme="minorHAnsi" w:eastAsiaTheme="minorEastAsia" w:hAnsiTheme="minorHAnsi" w:cstheme="minorBidi"/>
          <w:noProof/>
          <w:sz w:val="22"/>
          <w:szCs w:val="22"/>
        </w:rPr>
      </w:pPr>
      <w:r w:rsidRPr="00F0094B">
        <w:rPr>
          <w:rFonts w:asciiTheme="minorHAnsi" w:hAnsiTheme="minorHAnsi" w:cstheme="minorHAnsi"/>
          <w:noProof/>
          <w:color w:val="000000"/>
        </w:rPr>
        <w:t xml:space="preserve">Payment is always due in advance.  </w:t>
      </w:r>
      <w:r w:rsidRPr="00F0094B">
        <w:rPr>
          <w:rFonts w:asciiTheme="minorHAnsi" w:hAnsiTheme="minorHAnsi" w:cstheme="minorHAnsi"/>
          <w:noProof/>
        </w:rPr>
        <w:t>Payment is due weekly by 11:00 AM on Friday, as outlined in the Enrollment Agreement.</w:t>
      </w:r>
      <w:r>
        <w:rPr>
          <w:noProof/>
        </w:rPr>
        <w:tab/>
      </w:r>
      <w:r>
        <w:rPr>
          <w:noProof/>
        </w:rPr>
        <w:fldChar w:fldCharType="begin"/>
      </w:r>
      <w:r>
        <w:rPr>
          <w:noProof/>
        </w:rPr>
        <w:instrText xml:space="preserve"> PAGEREF _Toc30766465 \h </w:instrText>
      </w:r>
      <w:r>
        <w:rPr>
          <w:noProof/>
        </w:rPr>
      </w:r>
      <w:r>
        <w:rPr>
          <w:noProof/>
        </w:rPr>
        <w:fldChar w:fldCharType="separate"/>
      </w:r>
      <w:r w:rsidR="008B24A2">
        <w:rPr>
          <w:noProof/>
        </w:rPr>
        <w:t>7</w:t>
      </w:r>
      <w:r>
        <w:rPr>
          <w:noProof/>
        </w:rPr>
        <w:fldChar w:fldCharType="end"/>
      </w:r>
    </w:p>
    <w:p w14:paraId="546882CB" w14:textId="01EFEF4E"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Methods of Payment</w:t>
      </w:r>
      <w:r>
        <w:rPr>
          <w:noProof/>
        </w:rPr>
        <w:tab/>
      </w:r>
      <w:r>
        <w:rPr>
          <w:noProof/>
        </w:rPr>
        <w:fldChar w:fldCharType="begin"/>
      </w:r>
      <w:r>
        <w:rPr>
          <w:noProof/>
        </w:rPr>
        <w:instrText xml:space="preserve"> PAGEREF _Toc30766466 \h </w:instrText>
      </w:r>
      <w:r>
        <w:rPr>
          <w:noProof/>
        </w:rPr>
      </w:r>
      <w:r>
        <w:rPr>
          <w:noProof/>
        </w:rPr>
        <w:fldChar w:fldCharType="separate"/>
      </w:r>
      <w:r w:rsidR="008B24A2">
        <w:rPr>
          <w:noProof/>
        </w:rPr>
        <w:t>7</w:t>
      </w:r>
      <w:r>
        <w:rPr>
          <w:noProof/>
        </w:rPr>
        <w:fldChar w:fldCharType="end"/>
      </w:r>
    </w:p>
    <w:p w14:paraId="486E8761" w14:textId="176972CC"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Returned Checks/Rejected Transaction Charges</w:t>
      </w:r>
      <w:r>
        <w:rPr>
          <w:noProof/>
        </w:rPr>
        <w:tab/>
      </w:r>
      <w:r>
        <w:rPr>
          <w:noProof/>
        </w:rPr>
        <w:fldChar w:fldCharType="begin"/>
      </w:r>
      <w:r>
        <w:rPr>
          <w:noProof/>
        </w:rPr>
        <w:instrText xml:space="preserve"> PAGEREF _Toc30766467 \h </w:instrText>
      </w:r>
      <w:r>
        <w:rPr>
          <w:noProof/>
        </w:rPr>
      </w:r>
      <w:r>
        <w:rPr>
          <w:noProof/>
        </w:rPr>
        <w:fldChar w:fldCharType="separate"/>
      </w:r>
      <w:r w:rsidR="008B24A2">
        <w:rPr>
          <w:noProof/>
        </w:rPr>
        <w:t>7</w:t>
      </w:r>
      <w:r>
        <w:rPr>
          <w:noProof/>
        </w:rPr>
        <w:fldChar w:fldCharType="end"/>
      </w:r>
    </w:p>
    <w:p w14:paraId="534C61B7" w14:textId="53744954"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Late Pick-up Fees</w:t>
      </w:r>
      <w:r>
        <w:rPr>
          <w:noProof/>
        </w:rPr>
        <w:tab/>
      </w:r>
      <w:r>
        <w:rPr>
          <w:noProof/>
        </w:rPr>
        <w:fldChar w:fldCharType="begin"/>
      </w:r>
      <w:r>
        <w:rPr>
          <w:noProof/>
        </w:rPr>
        <w:instrText xml:space="preserve"> PAGEREF _Toc30766468 \h </w:instrText>
      </w:r>
      <w:r>
        <w:rPr>
          <w:noProof/>
        </w:rPr>
      </w:r>
      <w:r>
        <w:rPr>
          <w:noProof/>
        </w:rPr>
        <w:fldChar w:fldCharType="separate"/>
      </w:r>
      <w:r w:rsidR="008B24A2">
        <w:rPr>
          <w:noProof/>
        </w:rPr>
        <w:t>8</w:t>
      </w:r>
      <w:r>
        <w:rPr>
          <w:noProof/>
        </w:rPr>
        <w:fldChar w:fldCharType="end"/>
      </w:r>
    </w:p>
    <w:p w14:paraId="344D7C47" w14:textId="1CDB5BA4"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Other Fees</w:t>
      </w:r>
      <w:r>
        <w:rPr>
          <w:noProof/>
        </w:rPr>
        <w:tab/>
      </w:r>
      <w:r>
        <w:rPr>
          <w:noProof/>
        </w:rPr>
        <w:fldChar w:fldCharType="begin"/>
      </w:r>
      <w:r>
        <w:rPr>
          <w:noProof/>
        </w:rPr>
        <w:instrText xml:space="preserve"> PAGEREF _Toc30766469 \h </w:instrText>
      </w:r>
      <w:r>
        <w:rPr>
          <w:noProof/>
        </w:rPr>
      </w:r>
      <w:r>
        <w:rPr>
          <w:noProof/>
        </w:rPr>
        <w:fldChar w:fldCharType="separate"/>
      </w:r>
      <w:r w:rsidR="008B24A2">
        <w:rPr>
          <w:noProof/>
        </w:rPr>
        <w:t>8</w:t>
      </w:r>
      <w:r>
        <w:rPr>
          <w:noProof/>
        </w:rPr>
        <w:fldChar w:fldCharType="end"/>
      </w:r>
    </w:p>
    <w:p w14:paraId="1BA57E9F" w14:textId="78473F65"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Credits &amp; No Credits</w:t>
      </w:r>
      <w:r>
        <w:rPr>
          <w:noProof/>
        </w:rPr>
        <w:tab/>
      </w:r>
      <w:r>
        <w:rPr>
          <w:noProof/>
        </w:rPr>
        <w:fldChar w:fldCharType="begin"/>
      </w:r>
      <w:r>
        <w:rPr>
          <w:noProof/>
        </w:rPr>
        <w:instrText xml:space="preserve"> PAGEREF _Toc30766470 \h </w:instrText>
      </w:r>
      <w:r>
        <w:rPr>
          <w:noProof/>
        </w:rPr>
      </w:r>
      <w:r>
        <w:rPr>
          <w:noProof/>
        </w:rPr>
        <w:fldChar w:fldCharType="separate"/>
      </w:r>
      <w:r w:rsidR="008B24A2">
        <w:rPr>
          <w:noProof/>
        </w:rPr>
        <w:t>8</w:t>
      </w:r>
      <w:r>
        <w:rPr>
          <w:noProof/>
        </w:rPr>
        <w:fldChar w:fldCharType="end"/>
      </w:r>
    </w:p>
    <w:p w14:paraId="36F75089" w14:textId="3CB4DB13" w:rsidR="009B1470" w:rsidRDefault="009B1470">
      <w:pPr>
        <w:pStyle w:val="TOC1"/>
        <w:rPr>
          <w:rFonts w:asciiTheme="minorHAnsi" w:eastAsiaTheme="minorEastAsia" w:hAnsiTheme="minorHAnsi" w:cstheme="minorBidi"/>
          <w:b w:val="0"/>
          <w:smallCaps w:val="0"/>
          <w:color w:val="auto"/>
          <w:szCs w:val="22"/>
        </w:rPr>
      </w:pPr>
      <w:r w:rsidRPr="00F0094B">
        <w:t>Attendance &amp; Withdrawal</w:t>
      </w:r>
      <w:r>
        <w:tab/>
      </w:r>
      <w:r>
        <w:fldChar w:fldCharType="begin"/>
      </w:r>
      <w:r>
        <w:instrText xml:space="preserve"> PAGEREF _Toc30766471 \h </w:instrText>
      </w:r>
      <w:r>
        <w:fldChar w:fldCharType="separate"/>
      </w:r>
      <w:r w:rsidR="008B24A2">
        <w:t>8</w:t>
      </w:r>
      <w:r>
        <w:fldChar w:fldCharType="end"/>
      </w:r>
    </w:p>
    <w:p w14:paraId="48D96924" w14:textId="514C0AAD"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Absence</w:t>
      </w:r>
      <w:r>
        <w:rPr>
          <w:noProof/>
        </w:rPr>
        <w:tab/>
      </w:r>
      <w:r>
        <w:rPr>
          <w:noProof/>
        </w:rPr>
        <w:fldChar w:fldCharType="begin"/>
      </w:r>
      <w:r>
        <w:rPr>
          <w:noProof/>
        </w:rPr>
        <w:instrText xml:space="preserve"> PAGEREF _Toc30766472 \h </w:instrText>
      </w:r>
      <w:r>
        <w:rPr>
          <w:noProof/>
        </w:rPr>
      </w:r>
      <w:r>
        <w:rPr>
          <w:noProof/>
        </w:rPr>
        <w:fldChar w:fldCharType="separate"/>
      </w:r>
      <w:r w:rsidR="008B24A2">
        <w:rPr>
          <w:noProof/>
        </w:rPr>
        <w:t>8</w:t>
      </w:r>
      <w:r>
        <w:rPr>
          <w:noProof/>
        </w:rPr>
        <w:fldChar w:fldCharType="end"/>
      </w:r>
    </w:p>
    <w:p w14:paraId="57A36DF5" w14:textId="58D3A368"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Withdrawal</w:t>
      </w:r>
      <w:r>
        <w:rPr>
          <w:noProof/>
        </w:rPr>
        <w:tab/>
      </w:r>
      <w:r>
        <w:rPr>
          <w:noProof/>
        </w:rPr>
        <w:fldChar w:fldCharType="begin"/>
      </w:r>
      <w:r>
        <w:rPr>
          <w:noProof/>
        </w:rPr>
        <w:instrText xml:space="preserve"> PAGEREF _Toc30766473 \h </w:instrText>
      </w:r>
      <w:r>
        <w:rPr>
          <w:noProof/>
        </w:rPr>
      </w:r>
      <w:r>
        <w:rPr>
          <w:noProof/>
        </w:rPr>
        <w:fldChar w:fldCharType="separate"/>
      </w:r>
      <w:r w:rsidR="008B24A2">
        <w:rPr>
          <w:noProof/>
        </w:rPr>
        <w:t>8</w:t>
      </w:r>
      <w:r>
        <w:rPr>
          <w:noProof/>
        </w:rPr>
        <w:fldChar w:fldCharType="end"/>
      </w:r>
    </w:p>
    <w:p w14:paraId="33BE2EB7" w14:textId="6C4E6B64"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Transfer of Records</w:t>
      </w:r>
      <w:r>
        <w:rPr>
          <w:noProof/>
        </w:rPr>
        <w:tab/>
      </w:r>
      <w:r>
        <w:rPr>
          <w:noProof/>
        </w:rPr>
        <w:fldChar w:fldCharType="begin"/>
      </w:r>
      <w:r>
        <w:rPr>
          <w:noProof/>
        </w:rPr>
        <w:instrText xml:space="preserve"> PAGEREF _Toc30766474 \h </w:instrText>
      </w:r>
      <w:r>
        <w:rPr>
          <w:noProof/>
        </w:rPr>
      </w:r>
      <w:r>
        <w:rPr>
          <w:noProof/>
        </w:rPr>
        <w:fldChar w:fldCharType="separate"/>
      </w:r>
      <w:r w:rsidR="008B24A2">
        <w:rPr>
          <w:noProof/>
        </w:rPr>
        <w:t>8</w:t>
      </w:r>
      <w:r>
        <w:rPr>
          <w:noProof/>
        </w:rPr>
        <w:fldChar w:fldCharType="end"/>
      </w:r>
    </w:p>
    <w:p w14:paraId="2212ECBD" w14:textId="0BBCD0D6"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Closing Due to Extreme Weather</w:t>
      </w:r>
      <w:r>
        <w:rPr>
          <w:noProof/>
        </w:rPr>
        <w:tab/>
      </w:r>
      <w:r>
        <w:rPr>
          <w:noProof/>
        </w:rPr>
        <w:fldChar w:fldCharType="begin"/>
      </w:r>
      <w:r>
        <w:rPr>
          <w:noProof/>
        </w:rPr>
        <w:instrText xml:space="preserve"> PAGEREF _Toc30766475 \h </w:instrText>
      </w:r>
      <w:r>
        <w:rPr>
          <w:noProof/>
        </w:rPr>
      </w:r>
      <w:r>
        <w:rPr>
          <w:noProof/>
        </w:rPr>
        <w:fldChar w:fldCharType="separate"/>
      </w:r>
      <w:r w:rsidR="008B24A2">
        <w:rPr>
          <w:noProof/>
        </w:rPr>
        <w:t>8</w:t>
      </w:r>
      <w:r>
        <w:rPr>
          <w:noProof/>
        </w:rPr>
        <w:fldChar w:fldCharType="end"/>
      </w:r>
    </w:p>
    <w:p w14:paraId="4B10C25C" w14:textId="66E4985D" w:rsidR="009B1470" w:rsidRDefault="009B1470">
      <w:pPr>
        <w:pStyle w:val="TOC1"/>
        <w:rPr>
          <w:rFonts w:asciiTheme="minorHAnsi" w:eastAsiaTheme="minorEastAsia" w:hAnsiTheme="minorHAnsi" w:cstheme="minorBidi"/>
          <w:b w:val="0"/>
          <w:smallCaps w:val="0"/>
          <w:color w:val="auto"/>
          <w:szCs w:val="22"/>
        </w:rPr>
      </w:pPr>
      <w:r w:rsidRPr="00F0094B">
        <w:t>Drop-off and Pick-up</w:t>
      </w:r>
      <w:r>
        <w:tab/>
      </w:r>
      <w:r>
        <w:fldChar w:fldCharType="begin"/>
      </w:r>
      <w:r>
        <w:instrText xml:space="preserve"> PAGEREF _Toc30766476 \h </w:instrText>
      </w:r>
      <w:r>
        <w:fldChar w:fldCharType="separate"/>
      </w:r>
      <w:r w:rsidR="008B24A2">
        <w:t>9</w:t>
      </w:r>
      <w:r>
        <w:fldChar w:fldCharType="end"/>
      </w:r>
    </w:p>
    <w:p w14:paraId="5CFD29FF" w14:textId="06DA2320"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General Procedure</w:t>
      </w:r>
      <w:r>
        <w:rPr>
          <w:noProof/>
        </w:rPr>
        <w:tab/>
      </w:r>
      <w:r>
        <w:rPr>
          <w:noProof/>
        </w:rPr>
        <w:fldChar w:fldCharType="begin"/>
      </w:r>
      <w:r>
        <w:rPr>
          <w:noProof/>
        </w:rPr>
        <w:instrText xml:space="preserve"> PAGEREF _Toc30766477 \h </w:instrText>
      </w:r>
      <w:r>
        <w:rPr>
          <w:noProof/>
        </w:rPr>
      </w:r>
      <w:r>
        <w:rPr>
          <w:noProof/>
        </w:rPr>
        <w:fldChar w:fldCharType="separate"/>
      </w:r>
      <w:r w:rsidR="008B24A2">
        <w:rPr>
          <w:noProof/>
        </w:rPr>
        <w:t>9</w:t>
      </w:r>
      <w:r>
        <w:rPr>
          <w:noProof/>
        </w:rPr>
        <w:fldChar w:fldCharType="end"/>
      </w:r>
    </w:p>
    <w:p w14:paraId="77410F06" w14:textId="5002B271"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Cell Phone Usage</w:t>
      </w:r>
      <w:r>
        <w:rPr>
          <w:noProof/>
        </w:rPr>
        <w:tab/>
      </w:r>
      <w:r>
        <w:rPr>
          <w:noProof/>
        </w:rPr>
        <w:fldChar w:fldCharType="begin"/>
      </w:r>
      <w:r>
        <w:rPr>
          <w:noProof/>
        </w:rPr>
        <w:instrText xml:space="preserve"> PAGEREF _Toc30766478 \h </w:instrText>
      </w:r>
      <w:r>
        <w:rPr>
          <w:noProof/>
        </w:rPr>
      </w:r>
      <w:r>
        <w:rPr>
          <w:noProof/>
        </w:rPr>
        <w:fldChar w:fldCharType="separate"/>
      </w:r>
      <w:r w:rsidR="008B24A2">
        <w:rPr>
          <w:noProof/>
        </w:rPr>
        <w:t>9</w:t>
      </w:r>
      <w:r>
        <w:rPr>
          <w:noProof/>
        </w:rPr>
        <w:fldChar w:fldCharType="end"/>
      </w:r>
    </w:p>
    <w:p w14:paraId="15EA4EE5" w14:textId="7A787D7D"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Authorized &amp; Unauthorized Pick-up</w:t>
      </w:r>
      <w:r>
        <w:rPr>
          <w:noProof/>
        </w:rPr>
        <w:tab/>
      </w:r>
      <w:r>
        <w:rPr>
          <w:noProof/>
        </w:rPr>
        <w:fldChar w:fldCharType="begin"/>
      </w:r>
      <w:r>
        <w:rPr>
          <w:noProof/>
        </w:rPr>
        <w:instrText xml:space="preserve"> PAGEREF _Toc30766479 \h </w:instrText>
      </w:r>
      <w:r>
        <w:rPr>
          <w:noProof/>
        </w:rPr>
      </w:r>
      <w:r>
        <w:rPr>
          <w:noProof/>
        </w:rPr>
        <w:fldChar w:fldCharType="separate"/>
      </w:r>
      <w:r w:rsidR="008B24A2">
        <w:rPr>
          <w:noProof/>
        </w:rPr>
        <w:t>9</w:t>
      </w:r>
      <w:r>
        <w:rPr>
          <w:noProof/>
        </w:rPr>
        <w:fldChar w:fldCharType="end"/>
      </w:r>
    </w:p>
    <w:p w14:paraId="58E16874" w14:textId="39048E18"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Right to Refuse Child Release</w:t>
      </w:r>
      <w:r>
        <w:rPr>
          <w:noProof/>
        </w:rPr>
        <w:tab/>
      </w:r>
      <w:r>
        <w:rPr>
          <w:noProof/>
        </w:rPr>
        <w:fldChar w:fldCharType="begin"/>
      </w:r>
      <w:r>
        <w:rPr>
          <w:noProof/>
        </w:rPr>
        <w:instrText xml:space="preserve"> PAGEREF _Toc30766480 \h </w:instrText>
      </w:r>
      <w:r>
        <w:rPr>
          <w:noProof/>
        </w:rPr>
      </w:r>
      <w:r>
        <w:rPr>
          <w:noProof/>
        </w:rPr>
        <w:fldChar w:fldCharType="separate"/>
      </w:r>
      <w:r w:rsidR="008B24A2">
        <w:rPr>
          <w:noProof/>
        </w:rPr>
        <w:t>9</w:t>
      </w:r>
      <w:r>
        <w:rPr>
          <w:noProof/>
        </w:rPr>
        <w:fldChar w:fldCharType="end"/>
      </w:r>
    </w:p>
    <w:p w14:paraId="5A710BFF" w14:textId="190C0804" w:rsidR="009B1470" w:rsidRDefault="009B1470">
      <w:pPr>
        <w:pStyle w:val="TOC1"/>
        <w:rPr>
          <w:rFonts w:asciiTheme="minorHAnsi" w:eastAsiaTheme="minorEastAsia" w:hAnsiTheme="minorHAnsi" w:cstheme="minorBidi"/>
          <w:b w:val="0"/>
          <w:smallCaps w:val="0"/>
          <w:color w:val="auto"/>
          <w:szCs w:val="22"/>
        </w:rPr>
      </w:pPr>
      <w:r w:rsidRPr="00F0094B">
        <w:lastRenderedPageBreak/>
        <w:t>Personal Belongings</w:t>
      </w:r>
      <w:r>
        <w:tab/>
      </w:r>
      <w:r>
        <w:fldChar w:fldCharType="begin"/>
      </w:r>
      <w:r>
        <w:instrText xml:space="preserve"> PAGEREF _Toc30766481 \h </w:instrText>
      </w:r>
      <w:r>
        <w:fldChar w:fldCharType="separate"/>
      </w:r>
      <w:r w:rsidR="008B24A2">
        <w:t>9</w:t>
      </w:r>
      <w:r>
        <w:fldChar w:fldCharType="end"/>
      </w:r>
    </w:p>
    <w:p w14:paraId="3DE61805" w14:textId="44DEDD65"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What to Bring</w:t>
      </w:r>
      <w:r>
        <w:rPr>
          <w:noProof/>
        </w:rPr>
        <w:tab/>
      </w:r>
      <w:r>
        <w:rPr>
          <w:noProof/>
        </w:rPr>
        <w:fldChar w:fldCharType="begin"/>
      </w:r>
      <w:r>
        <w:rPr>
          <w:noProof/>
        </w:rPr>
        <w:instrText xml:space="preserve"> PAGEREF _Toc30766482 \h </w:instrText>
      </w:r>
      <w:r>
        <w:rPr>
          <w:noProof/>
        </w:rPr>
      </w:r>
      <w:r>
        <w:rPr>
          <w:noProof/>
        </w:rPr>
        <w:fldChar w:fldCharType="separate"/>
      </w:r>
      <w:r w:rsidR="008B24A2">
        <w:rPr>
          <w:noProof/>
        </w:rPr>
        <w:t>9</w:t>
      </w:r>
      <w:r>
        <w:rPr>
          <w:noProof/>
        </w:rPr>
        <w:fldChar w:fldCharType="end"/>
      </w:r>
    </w:p>
    <w:p w14:paraId="3F343E40" w14:textId="67EBDBC7"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Lost &amp; Found</w:t>
      </w:r>
      <w:r>
        <w:rPr>
          <w:noProof/>
        </w:rPr>
        <w:tab/>
      </w:r>
      <w:r>
        <w:rPr>
          <w:noProof/>
        </w:rPr>
        <w:fldChar w:fldCharType="begin"/>
      </w:r>
      <w:r>
        <w:rPr>
          <w:noProof/>
        </w:rPr>
        <w:instrText xml:space="preserve"> PAGEREF _Toc30766483 \h </w:instrText>
      </w:r>
      <w:r>
        <w:rPr>
          <w:noProof/>
        </w:rPr>
      </w:r>
      <w:r>
        <w:rPr>
          <w:noProof/>
        </w:rPr>
        <w:fldChar w:fldCharType="separate"/>
      </w:r>
      <w:r w:rsidR="008B24A2">
        <w:rPr>
          <w:noProof/>
        </w:rPr>
        <w:t>10</w:t>
      </w:r>
      <w:r>
        <w:rPr>
          <w:noProof/>
        </w:rPr>
        <w:fldChar w:fldCharType="end"/>
      </w:r>
    </w:p>
    <w:p w14:paraId="5244ED33" w14:textId="11AE4B2A"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Toys from Home</w:t>
      </w:r>
      <w:r>
        <w:rPr>
          <w:noProof/>
        </w:rPr>
        <w:tab/>
      </w:r>
      <w:r>
        <w:rPr>
          <w:noProof/>
        </w:rPr>
        <w:fldChar w:fldCharType="begin"/>
      </w:r>
      <w:r>
        <w:rPr>
          <w:noProof/>
        </w:rPr>
        <w:instrText xml:space="preserve"> PAGEREF _Toc30766484 \h </w:instrText>
      </w:r>
      <w:r>
        <w:rPr>
          <w:noProof/>
        </w:rPr>
      </w:r>
      <w:r>
        <w:rPr>
          <w:noProof/>
        </w:rPr>
        <w:fldChar w:fldCharType="separate"/>
      </w:r>
      <w:r w:rsidR="008B24A2">
        <w:rPr>
          <w:noProof/>
        </w:rPr>
        <w:t>10</w:t>
      </w:r>
      <w:r>
        <w:rPr>
          <w:noProof/>
        </w:rPr>
        <w:fldChar w:fldCharType="end"/>
      </w:r>
    </w:p>
    <w:p w14:paraId="394C9019" w14:textId="2D7D411F" w:rsidR="009B1470" w:rsidRDefault="009B1470">
      <w:pPr>
        <w:pStyle w:val="TOC1"/>
        <w:rPr>
          <w:rFonts w:asciiTheme="minorHAnsi" w:eastAsiaTheme="minorEastAsia" w:hAnsiTheme="minorHAnsi" w:cstheme="minorBidi"/>
          <w:b w:val="0"/>
          <w:smallCaps w:val="0"/>
          <w:color w:val="auto"/>
          <w:szCs w:val="22"/>
        </w:rPr>
      </w:pPr>
      <w:r w:rsidRPr="00F0094B">
        <w:t>Nutrition</w:t>
      </w:r>
      <w:r>
        <w:tab/>
      </w:r>
      <w:r>
        <w:fldChar w:fldCharType="begin"/>
      </w:r>
      <w:r>
        <w:instrText xml:space="preserve"> PAGEREF _Toc30766485 \h </w:instrText>
      </w:r>
      <w:r>
        <w:fldChar w:fldCharType="separate"/>
      </w:r>
      <w:r w:rsidR="008B24A2">
        <w:t>10</w:t>
      </w:r>
      <w:r>
        <w:fldChar w:fldCharType="end"/>
      </w:r>
    </w:p>
    <w:p w14:paraId="4940EF5D" w14:textId="44FE885C"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Foods Brought from Home</w:t>
      </w:r>
      <w:r>
        <w:rPr>
          <w:noProof/>
        </w:rPr>
        <w:tab/>
      </w:r>
      <w:r>
        <w:rPr>
          <w:noProof/>
        </w:rPr>
        <w:fldChar w:fldCharType="begin"/>
      </w:r>
      <w:r>
        <w:rPr>
          <w:noProof/>
        </w:rPr>
        <w:instrText xml:space="preserve"> PAGEREF _Toc30766486 \h </w:instrText>
      </w:r>
      <w:r>
        <w:rPr>
          <w:noProof/>
        </w:rPr>
      </w:r>
      <w:r>
        <w:rPr>
          <w:noProof/>
        </w:rPr>
        <w:fldChar w:fldCharType="separate"/>
      </w:r>
      <w:r w:rsidR="008B24A2">
        <w:rPr>
          <w:noProof/>
        </w:rPr>
        <w:t>10</w:t>
      </w:r>
      <w:r>
        <w:rPr>
          <w:noProof/>
        </w:rPr>
        <w:fldChar w:fldCharType="end"/>
      </w:r>
    </w:p>
    <w:p w14:paraId="5B2BAC48" w14:textId="1253EBD2"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Food Allergies</w:t>
      </w:r>
      <w:r>
        <w:rPr>
          <w:noProof/>
        </w:rPr>
        <w:tab/>
      </w:r>
      <w:r>
        <w:rPr>
          <w:noProof/>
        </w:rPr>
        <w:fldChar w:fldCharType="begin"/>
      </w:r>
      <w:r>
        <w:rPr>
          <w:noProof/>
        </w:rPr>
        <w:instrText xml:space="preserve"> PAGEREF _Toc30766487 \h </w:instrText>
      </w:r>
      <w:r>
        <w:rPr>
          <w:noProof/>
        </w:rPr>
      </w:r>
      <w:r>
        <w:rPr>
          <w:noProof/>
        </w:rPr>
        <w:fldChar w:fldCharType="separate"/>
      </w:r>
      <w:r w:rsidR="008B24A2">
        <w:rPr>
          <w:noProof/>
        </w:rPr>
        <w:t>10</w:t>
      </w:r>
      <w:r>
        <w:rPr>
          <w:noProof/>
        </w:rPr>
        <w:fldChar w:fldCharType="end"/>
      </w:r>
    </w:p>
    <w:p w14:paraId="357D3CC5" w14:textId="06C96354"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Meal Time</w:t>
      </w:r>
      <w:r>
        <w:rPr>
          <w:noProof/>
        </w:rPr>
        <w:tab/>
      </w:r>
      <w:r>
        <w:rPr>
          <w:noProof/>
        </w:rPr>
        <w:fldChar w:fldCharType="begin"/>
      </w:r>
      <w:r>
        <w:rPr>
          <w:noProof/>
        </w:rPr>
        <w:instrText xml:space="preserve"> PAGEREF _Toc30766488 \h </w:instrText>
      </w:r>
      <w:r>
        <w:rPr>
          <w:noProof/>
        </w:rPr>
      </w:r>
      <w:r>
        <w:rPr>
          <w:noProof/>
        </w:rPr>
        <w:fldChar w:fldCharType="separate"/>
      </w:r>
      <w:r w:rsidR="008B24A2">
        <w:rPr>
          <w:noProof/>
        </w:rPr>
        <w:t>10</w:t>
      </w:r>
      <w:r>
        <w:rPr>
          <w:noProof/>
        </w:rPr>
        <w:fldChar w:fldCharType="end"/>
      </w:r>
    </w:p>
    <w:p w14:paraId="209119A6" w14:textId="10C6AE26" w:rsidR="009B1470" w:rsidRDefault="009B1470">
      <w:pPr>
        <w:pStyle w:val="TOC1"/>
        <w:rPr>
          <w:rFonts w:asciiTheme="minorHAnsi" w:eastAsiaTheme="minorEastAsia" w:hAnsiTheme="minorHAnsi" w:cstheme="minorBidi"/>
          <w:b w:val="0"/>
          <w:smallCaps w:val="0"/>
          <w:color w:val="auto"/>
          <w:szCs w:val="22"/>
        </w:rPr>
      </w:pPr>
      <w:r w:rsidRPr="00F0094B">
        <w:t>Health</w:t>
      </w:r>
      <w:r>
        <w:tab/>
      </w:r>
      <w:r>
        <w:fldChar w:fldCharType="begin"/>
      </w:r>
      <w:r>
        <w:instrText xml:space="preserve"> PAGEREF _Toc30766489 \h </w:instrText>
      </w:r>
      <w:r>
        <w:fldChar w:fldCharType="separate"/>
      </w:r>
      <w:r w:rsidR="008B24A2">
        <w:t>11</w:t>
      </w:r>
      <w:r>
        <w:fldChar w:fldCharType="end"/>
      </w:r>
    </w:p>
    <w:p w14:paraId="7991C51A" w14:textId="29EBDE06"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Immunizations</w:t>
      </w:r>
      <w:r>
        <w:rPr>
          <w:noProof/>
        </w:rPr>
        <w:tab/>
      </w:r>
      <w:r>
        <w:rPr>
          <w:noProof/>
        </w:rPr>
        <w:fldChar w:fldCharType="begin"/>
      </w:r>
      <w:r>
        <w:rPr>
          <w:noProof/>
        </w:rPr>
        <w:instrText xml:space="preserve"> PAGEREF _Toc30766490 \h </w:instrText>
      </w:r>
      <w:r>
        <w:rPr>
          <w:noProof/>
        </w:rPr>
      </w:r>
      <w:r>
        <w:rPr>
          <w:noProof/>
        </w:rPr>
        <w:fldChar w:fldCharType="separate"/>
      </w:r>
      <w:r w:rsidR="008B24A2">
        <w:rPr>
          <w:noProof/>
        </w:rPr>
        <w:t>11</w:t>
      </w:r>
      <w:r>
        <w:rPr>
          <w:noProof/>
        </w:rPr>
        <w:fldChar w:fldCharType="end"/>
      </w:r>
    </w:p>
    <w:p w14:paraId="68436171" w14:textId="168FDECD"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Physicals</w:t>
      </w:r>
      <w:r>
        <w:rPr>
          <w:noProof/>
        </w:rPr>
        <w:tab/>
      </w:r>
      <w:r>
        <w:rPr>
          <w:noProof/>
        </w:rPr>
        <w:fldChar w:fldCharType="begin"/>
      </w:r>
      <w:r>
        <w:rPr>
          <w:noProof/>
        </w:rPr>
        <w:instrText xml:space="preserve"> PAGEREF _Toc30766491 \h </w:instrText>
      </w:r>
      <w:r>
        <w:rPr>
          <w:noProof/>
        </w:rPr>
      </w:r>
      <w:r>
        <w:rPr>
          <w:noProof/>
        </w:rPr>
        <w:fldChar w:fldCharType="separate"/>
      </w:r>
      <w:r w:rsidR="008B24A2">
        <w:rPr>
          <w:noProof/>
        </w:rPr>
        <w:t>11</w:t>
      </w:r>
      <w:r>
        <w:rPr>
          <w:noProof/>
        </w:rPr>
        <w:fldChar w:fldCharType="end"/>
      </w:r>
    </w:p>
    <w:p w14:paraId="7BFE1493" w14:textId="4358599F"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Illness</w:t>
      </w:r>
      <w:r>
        <w:rPr>
          <w:noProof/>
        </w:rPr>
        <w:tab/>
      </w:r>
      <w:r>
        <w:rPr>
          <w:noProof/>
        </w:rPr>
        <w:fldChar w:fldCharType="begin"/>
      </w:r>
      <w:r>
        <w:rPr>
          <w:noProof/>
        </w:rPr>
        <w:instrText xml:space="preserve"> PAGEREF _Toc30766492 \h </w:instrText>
      </w:r>
      <w:r>
        <w:rPr>
          <w:noProof/>
        </w:rPr>
      </w:r>
      <w:r>
        <w:rPr>
          <w:noProof/>
        </w:rPr>
        <w:fldChar w:fldCharType="separate"/>
      </w:r>
      <w:r w:rsidR="008B24A2">
        <w:rPr>
          <w:noProof/>
        </w:rPr>
        <w:t>11</w:t>
      </w:r>
      <w:r>
        <w:rPr>
          <w:noProof/>
        </w:rPr>
        <w:fldChar w:fldCharType="end"/>
      </w:r>
    </w:p>
    <w:p w14:paraId="5D683427" w14:textId="3BC0864A"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Allergy Prevention</w:t>
      </w:r>
      <w:r>
        <w:rPr>
          <w:noProof/>
        </w:rPr>
        <w:tab/>
      </w:r>
      <w:r>
        <w:rPr>
          <w:noProof/>
        </w:rPr>
        <w:fldChar w:fldCharType="begin"/>
      </w:r>
      <w:r>
        <w:rPr>
          <w:noProof/>
        </w:rPr>
        <w:instrText xml:space="preserve"> PAGEREF _Toc30766493 \h </w:instrText>
      </w:r>
      <w:r>
        <w:rPr>
          <w:noProof/>
        </w:rPr>
      </w:r>
      <w:r>
        <w:rPr>
          <w:noProof/>
        </w:rPr>
        <w:fldChar w:fldCharType="separate"/>
      </w:r>
      <w:r w:rsidR="008B24A2">
        <w:rPr>
          <w:noProof/>
        </w:rPr>
        <w:t>12</w:t>
      </w:r>
      <w:r>
        <w:rPr>
          <w:noProof/>
        </w:rPr>
        <w:fldChar w:fldCharType="end"/>
      </w:r>
    </w:p>
    <w:p w14:paraId="01A5939D" w14:textId="2C32D295"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Medications</w:t>
      </w:r>
      <w:r>
        <w:rPr>
          <w:noProof/>
        </w:rPr>
        <w:tab/>
      </w:r>
      <w:r>
        <w:rPr>
          <w:noProof/>
        </w:rPr>
        <w:fldChar w:fldCharType="begin"/>
      </w:r>
      <w:r>
        <w:rPr>
          <w:noProof/>
        </w:rPr>
        <w:instrText xml:space="preserve"> PAGEREF _Toc30766494 \h </w:instrText>
      </w:r>
      <w:r>
        <w:rPr>
          <w:noProof/>
        </w:rPr>
      </w:r>
      <w:r>
        <w:rPr>
          <w:noProof/>
        </w:rPr>
        <w:fldChar w:fldCharType="separate"/>
      </w:r>
      <w:r w:rsidR="008B24A2">
        <w:rPr>
          <w:noProof/>
        </w:rPr>
        <w:t>12</w:t>
      </w:r>
      <w:r>
        <w:rPr>
          <w:noProof/>
        </w:rPr>
        <w:fldChar w:fldCharType="end"/>
      </w:r>
    </w:p>
    <w:p w14:paraId="481CA089" w14:textId="68B810CE"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Communicable Diseases</w:t>
      </w:r>
      <w:r>
        <w:rPr>
          <w:noProof/>
        </w:rPr>
        <w:tab/>
      </w:r>
      <w:r>
        <w:rPr>
          <w:noProof/>
        </w:rPr>
        <w:fldChar w:fldCharType="begin"/>
      </w:r>
      <w:r>
        <w:rPr>
          <w:noProof/>
        </w:rPr>
        <w:instrText xml:space="preserve"> PAGEREF _Toc30766495 \h </w:instrText>
      </w:r>
      <w:r>
        <w:rPr>
          <w:noProof/>
        </w:rPr>
      </w:r>
      <w:r>
        <w:rPr>
          <w:noProof/>
        </w:rPr>
        <w:fldChar w:fldCharType="separate"/>
      </w:r>
      <w:r w:rsidR="008B24A2">
        <w:rPr>
          <w:noProof/>
        </w:rPr>
        <w:t>12</w:t>
      </w:r>
      <w:r>
        <w:rPr>
          <w:noProof/>
        </w:rPr>
        <w:fldChar w:fldCharType="end"/>
      </w:r>
    </w:p>
    <w:p w14:paraId="0D4791F3" w14:textId="7AE82BD5" w:rsidR="009B1470" w:rsidRDefault="009B1470">
      <w:pPr>
        <w:pStyle w:val="TOC1"/>
        <w:rPr>
          <w:rFonts w:asciiTheme="minorHAnsi" w:eastAsiaTheme="minorEastAsia" w:hAnsiTheme="minorHAnsi" w:cstheme="minorBidi"/>
          <w:b w:val="0"/>
          <w:smallCaps w:val="0"/>
          <w:color w:val="auto"/>
          <w:szCs w:val="22"/>
        </w:rPr>
      </w:pPr>
      <w:r w:rsidRPr="00F0094B">
        <w:t>Safety</w:t>
      </w:r>
      <w:r>
        <w:tab/>
      </w:r>
      <w:r>
        <w:fldChar w:fldCharType="begin"/>
      </w:r>
      <w:r>
        <w:instrText xml:space="preserve"> PAGEREF _Toc30766496 \h </w:instrText>
      </w:r>
      <w:r>
        <w:fldChar w:fldCharType="separate"/>
      </w:r>
      <w:r w:rsidR="008B24A2">
        <w:t>13</w:t>
      </w:r>
      <w:r>
        <w:fldChar w:fldCharType="end"/>
      </w:r>
    </w:p>
    <w:p w14:paraId="0DB6BE9E" w14:textId="1CCC15E1"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Clothing</w:t>
      </w:r>
      <w:r>
        <w:rPr>
          <w:noProof/>
        </w:rPr>
        <w:tab/>
      </w:r>
      <w:r>
        <w:rPr>
          <w:noProof/>
        </w:rPr>
        <w:fldChar w:fldCharType="begin"/>
      </w:r>
      <w:r>
        <w:rPr>
          <w:noProof/>
        </w:rPr>
        <w:instrText xml:space="preserve"> PAGEREF _Toc30766497 \h </w:instrText>
      </w:r>
      <w:r>
        <w:rPr>
          <w:noProof/>
        </w:rPr>
      </w:r>
      <w:r>
        <w:rPr>
          <w:noProof/>
        </w:rPr>
        <w:fldChar w:fldCharType="separate"/>
      </w:r>
      <w:r w:rsidR="008B24A2">
        <w:rPr>
          <w:noProof/>
        </w:rPr>
        <w:t>13</w:t>
      </w:r>
      <w:r>
        <w:rPr>
          <w:noProof/>
        </w:rPr>
        <w:fldChar w:fldCharType="end"/>
      </w:r>
    </w:p>
    <w:p w14:paraId="36BB74BD" w14:textId="7D6E071A"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Extreme Weather and Outdoor Play</w:t>
      </w:r>
      <w:r>
        <w:rPr>
          <w:noProof/>
        </w:rPr>
        <w:tab/>
      </w:r>
      <w:r>
        <w:rPr>
          <w:noProof/>
        </w:rPr>
        <w:fldChar w:fldCharType="begin"/>
      </w:r>
      <w:r>
        <w:rPr>
          <w:noProof/>
        </w:rPr>
        <w:instrText xml:space="preserve"> PAGEREF _Toc30766498 \h </w:instrText>
      </w:r>
      <w:r>
        <w:rPr>
          <w:noProof/>
        </w:rPr>
      </w:r>
      <w:r>
        <w:rPr>
          <w:noProof/>
        </w:rPr>
        <w:fldChar w:fldCharType="separate"/>
      </w:r>
      <w:r w:rsidR="008B24A2">
        <w:rPr>
          <w:noProof/>
        </w:rPr>
        <w:t>13</w:t>
      </w:r>
      <w:r>
        <w:rPr>
          <w:noProof/>
        </w:rPr>
        <w:fldChar w:fldCharType="end"/>
      </w:r>
    </w:p>
    <w:p w14:paraId="507A391F" w14:textId="2F0C780E"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Injuries</w:t>
      </w:r>
      <w:r>
        <w:rPr>
          <w:noProof/>
        </w:rPr>
        <w:tab/>
      </w:r>
      <w:r>
        <w:rPr>
          <w:noProof/>
        </w:rPr>
        <w:fldChar w:fldCharType="begin"/>
      </w:r>
      <w:r>
        <w:rPr>
          <w:noProof/>
        </w:rPr>
        <w:instrText xml:space="preserve"> PAGEREF _Toc30766499 \h </w:instrText>
      </w:r>
      <w:r>
        <w:rPr>
          <w:noProof/>
        </w:rPr>
      </w:r>
      <w:r>
        <w:rPr>
          <w:noProof/>
        </w:rPr>
        <w:fldChar w:fldCharType="separate"/>
      </w:r>
      <w:r w:rsidR="008B24A2">
        <w:rPr>
          <w:noProof/>
        </w:rPr>
        <w:t>13</w:t>
      </w:r>
      <w:r>
        <w:rPr>
          <w:noProof/>
        </w:rPr>
        <w:fldChar w:fldCharType="end"/>
      </w:r>
    </w:p>
    <w:p w14:paraId="7BEE3885" w14:textId="3A27ADC0"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Biting</w:t>
      </w:r>
      <w:r>
        <w:rPr>
          <w:noProof/>
        </w:rPr>
        <w:tab/>
      </w:r>
      <w:r>
        <w:rPr>
          <w:noProof/>
        </w:rPr>
        <w:fldChar w:fldCharType="begin"/>
      </w:r>
      <w:r>
        <w:rPr>
          <w:noProof/>
        </w:rPr>
        <w:instrText xml:space="preserve"> PAGEREF _Toc30766500 \h </w:instrText>
      </w:r>
      <w:r>
        <w:rPr>
          <w:noProof/>
        </w:rPr>
      </w:r>
      <w:r>
        <w:rPr>
          <w:noProof/>
        </w:rPr>
        <w:fldChar w:fldCharType="separate"/>
      </w:r>
      <w:r w:rsidR="008B24A2">
        <w:rPr>
          <w:noProof/>
        </w:rPr>
        <w:t>13</w:t>
      </w:r>
      <w:r>
        <w:rPr>
          <w:noProof/>
        </w:rPr>
        <w:fldChar w:fldCharType="end"/>
      </w:r>
    </w:p>
    <w:p w14:paraId="7CFB337C" w14:textId="433AC460"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Respectful Behavior</w:t>
      </w:r>
      <w:r>
        <w:rPr>
          <w:noProof/>
        </w:rPr>
        <w:tab/>
      </w:r>
      <w:r>
        <w:rPr>
          <w:noProof/>
        </w:rPr>
        <w:fldChar w:fldCharType="begin"/>
      </w:r>
      <w:r>
        <w:rPr>
          <w:noProof/>
        </w:rPr>
        <w:instrText xml:space="preserve"> PAGEREF _Toc30766501 \h </w:instrText>
      </w:r>
      <w:r>
        <w:rPr>
          <w:noProof/>
        </w:rPr>
      </w:r>
      <w:r>
        <w:rPr>
          <w:noProof/>
        </w:rPr>
        <w:fldChar w:fldCharType="separate"/>
      </w:r>
      <w:r w:rsidR="008B24A2">
        <w:rPr>
          <w:noProof/>
        </w:rPr>
        <w:t>14</w:t>
      </w:r>
      <w:r>
        <w:rPr>
          <w:noProof/>
        </w:rPr>
        <w:fldChar w:fldCharType="end"/>
      </w:r>
    </w:p>
    <w:p w14:paraId="4BF30EE9" w14:textId="33E98831"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Smoking</w:t>
      </w:r>
      <w:r>
        <w:rPr>
          <w:noProof/>
        </w:rPr>
        <w:tab/>
      </w:r>
      <w:r>
        <w:rPr>
          <w:noProof/>
        </w:rPr>
        <w:fldChar w:fldCharType="begin"/>
      </w:r>
      <w:r>
        <w:rPr>
          <w:noProof/>
        </w:rPr>
        <w:instrText xml:space="preserve"> PAGEREF _Toc30766502 \h </w:instrText>
      </w:r>
      <w:r>
        <w:rPr>
          <w:noProof/>
        </w:rPr>
      </w:r>
      <w:r>
        <w:rPr>
          <w:noProof/>
        </w:rPr>
        <w:fldChar w:fldCharType="separate"/>
      </w:r>
      <w:r w:rsidR="008B24A2">
        <w:rPr>
          <w:noProof/>
        </w:rPr>
        <w:t>14</w:t>
      </w:r>
      <w:r>
        <w:rPr>
          <w:noProof/>
        </w:rPr>
        <w:fldChar w:fldCharType="end"/>
      </w:r>
    </w:p>
    <w:p w14:paraId="468FEC04" w14:textId="4AD898CA"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Prohibited Substances</w:t>
      </w:r>
      <w:r>
        <w:rPr>
          <w:noProof/>
        </w:rPr>
        <w:tab/>
      </w:r>
      <w:r>
        <w:rPr>
          <w:noProof/>
        </w:rPr>
        <w:fldChar w:fldCharType="begin"/>
      </w:r>
      <w:r>
        <w:rPr>
          <w:noProof/>
        </w:rPr>
        <w:instrText xml:space="preserve"> PAGEREF _Toc30766503 \h </w:instrText>
      </w:r>
      <w:r>
        <w:rPr>
          <w:noProof/>
        </w:rPr>
      </w:r>
      <w:r>
        <w:rPr>
          <w:noProof/>
        </w:rPr>
        <w:fldChar w:fldCharType="separate"/>
      </w:r>
      <w:r w:rsidR="008B24A2">
        <w:rPr>
          <w:noProof/>
        </w:rPr>
        <w:t>14</w:t>
      </w:r>
      <w:r>
        <w:rPr>
          <w:noProof/>
        </w:rPr>
        <w:fldChar w:fldCharType="end"/>
      </w:r>
    </w:p>
    <w:p w14:paraId="1A5E3A76" w14:textId="2AF93F71"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Dangerous Weapons</w:t>
      </w:r>
      <w:r>
        <w:rPr>
          <w:noProof/>
        </w:rPr>
        <w:tab/>
      </w:r>
      <w:r>
        <w:rPr>
          <w:noProof/>
        </w:rPr>
        <w:fldChar w:fldCharType="begin"/>
      </w:r>
      <w:r>
        <w:rPr>
          <w:noProof/>
        </w:rPr>
        <w:instrText xml:space="preserve"> PAGEREF _Toc30766504 \h </w:instrText>
      </w:r>
      <w:r>
        <w:rPr>
          <w:noProof/>
        </w:rPr>
      </w:r>
      <w:r>
        <w:rPr>
          <w:noProof/>
        </w:rPr>
        <w:fldChar w:fldCharType="separate"/>
      </w:r>
      <w:r w:rsidR="008B24A2">
        <w:rPr>
          <w:noProof/>
        </w:rPr>
        <w:t>14</w:t>
      </w:r>
      <w:r>
        <w:rPr>
          <w:noProof/>
        </w:rPr>
        <w:fldChar w:fldCharType="end"/>
      </w:r>
    </w:p>
    <w:p w14:paraId="2BF56EA6" w14:textId="1CC17C39"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Child Custody</w:t>
      </w:r>
      <w:r>
        <w:rPr>
          <w:noProof/>
        </w:rPr>
        <w:tab/>
      </w:r>
      <w:r>
        <w:rPr>
          <w:noProof/>
        </w:rPr>
        <w:fldChar w:fldCharType="begin"/>
      </w:r>
      <w:r>
        <w:rPr>
          <w:noProof/>
        </w:rPr>
        <w:instrText xml:space="preserve"> PAGEREF _Toc30766505 \h </w:instrText>
      </w:r>
      <w:r>
        <w:rPr>
          <w:noProof/>
        </w:rPr>
      </w:r>
      <w:r>
        <w:rPr>
          <w:noProof/>
        </w:rPr>
        <w:fldChar w:fldCharType="separate"/>
      </w:r>
      <w:r w:rsidR="008B24A2">
        <w:rPr>
          <w:noProof/>
        </w:rPr>
        <w:t>14</w:t>
      </w:r>
      <w:r>
        <w:rPr>
          <w:noProof/>
        </w:rPr>
        <w:fldChar w:fldCharType="end"/>
      </w:r>
    </w:p>
    <w:p w14:paraId="01A2AF79" w14:textId="4FF6BC73"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Suspected Child Abuse</w:t>
      </w:r>
      <w:r>
        <w:rPr>
          <w:noProof/>
        </w:rPr>
        <w:tab/>
      </w:r>
      <w:r>
        <w:rPr>
          <w:noProof/>
        </w:rPr>
        <w:fldChar w:fldCharType="begin"/>
      </w:r>
      <w:r>
        <w:rPr>
          <w:noProof/>
        </w:rPr>
        <w:instrText xml:space="preserve"> PAGEREF _Toc30766506 \h </w:instrText>
      </w:r>
      <w:r>
        <w:rPr>
          <w:noProof/>
        </w:rPr>
      </w:r>
      <w:r>
        <w:rPr>
          <w:noProof/>
        </w:rPr>
        <w:fldChar w:fldCharType="separate"/>
      </w:r>
      <w:r w:rsidR="008B24A2">
        <w:rPr>
          <w:noProof/>
        </w:rPr>
        <w:t>14</w:t>
      </w:r>
      <w:r>
        <w:rPr>
          <w:noProof/>
        </w:rPr>
        <w:fldChar w:fldCharType="end"/>
      </w:r>
    </w:p>
    <w:p w14:paraId="59326E47" w14:textId="057AEF3D" w:rsidR="009B1470" w:rsidRDefault="009B1470">
      <w:pPr>
        <w:pStyle w:val="TOC1"/>
        <w:rPr>
          <w:rFonts w:asciiTheme="minorHAnsi" w:eastAsiaTheme="minorEastAsia" w:hAnsiTheme="minorHAnsi" w:cstheme="minorBidi"/>
          <w:b w:val="0"/>
          <w:smallCaps w:val="0"/>
          <w:color w:val="auto"/>
          <w:szCs w:val="22"/>
        </w:rPr>
      </w:pPr>
      <w:r w:rsidRPr="00F0094B">
        <w:t>Emergencies</w:t>
      </w:r>
      <w:r>
        <w:tab/>
      </w:r>
      <w:r>
        <w:fldChar w:fldCharType="begin"/>
      </w:r>
      <w:r>
        <w:instrText xml:space="preserve"> PAGEREF _Toc30766507 \h </w:instrText>
      </w:r>
      <w:r>
        <w:fldChar w:fldCharType="separate"/>
      </w:r>
      <w:r w:rsidR="008B24A2">
        <w:t>15</w:t>
      </w:r>
      <w:r>
        <w:fldChar w:fldCharType="end"/>
      </w:r>
    </w:p>
    <w:p w14:paraId="7EBD71E8" w14:textId="3B65C561"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Fire Safety</w:t>
      </w:r>
      <w:r>
        <w:rPr>
          <w:noProof/>
        </w:rPr>
        <w:tab/>
      </w:r>
      <w:r>
        <w:rPr>
          <w:noProof/>
        </w:rPr>
        <w:fldChar w:fldCharType="begin"/>
      </w:r>
      <w:r>
        <w:rPr>
          <w:noProof/>
        </w:rPr>
        <w:instrText xml:space="preserve"> PAGEREF _Toc30766508 \h </w:instrText>
      </w:r>
      <w:r>
        <w:rPr>
          <w:noProof/>
        </w:rPr>
      </w:r>
      <w:r>
        <w:rPr>
          <w:noProof/>
        </w:rPr>
        <w:fldChar w:fldCharType="separate"/>
      </w:r>
      <w:r w:rsidR="008B24A2">
        <w:rPr>
          <w:noProof/>
        </w:rPr>
        <w:t>15</w:t>
      </w:r>
      <w:r>
        <w:rPr>
          <w:noProof/>
        </w:rPr>
        <w:fldChar w:fldCharType="end"/>
      </w:r>
    </w:p>
    <w:p w14:paraId="44C7CDF6" w14:textId="506DCD18" w:rsidR="009B1470" w:rsidRDefault="009B1470">
      <w:pPr>
        <w:pStyle w:val="TOC2"/>
        <w:tabs>
          <w:tab w:val="right" w:leader="dot" w:pos="9350"/>
        </w:tabs>
        <w:rPr>
          <w:rFonts w:asciiTheme="minorHAnsi" w:eastAsiaTheme="minorEastAsia" w:hAnsiTheme="minorHAnsi" w:cstheme="minorBidi"/>
          <w:noProof/>
          <w:sz w:val="22"/>
          <w:szCs w:val="22"/>
        </w:rPr>
      </w:pPr>
      <w:r w:rsidRPr="00F0094B">
        <w:rPr>
          <w:noProof/>
          <w:color w:val="4F81BD"/>
        </w:rPr>
        <w:t>Emergency Transportation</w:t>
      </w:r>
      <w:r>
        <w:rPr>
          <w:noProof/>
        </w:rPr>
        <w:tab/>
      </w:r>
      <w:r>
        <w:rPr>
          <w:noProof/>
        </w:rPr>
        <w:fldChar w:fldCharType="begin"/>
      </w:r>
      <w:r>
        <w:rPr>
          <w:noProof/>
        </w:rPr>
        <w:instrText xml:space="preserve"> PAGEREF _Toc30766509 \h </w:instrText>
      </w:r>
      <w:r>
        <w:rPr>
          <w:noProof/>
        </w:rPr>
      </w:r>
      <w:r>
        <w:rPr>
          <w:noProof/>
        </w:rPr>
        <w:fldChar w:fldCharType="separate"/>
      </w:r>
      <w:r w:rsidR="008B24A2">
        <w:rPr>
          <w:noProof/>
        </w:rPr>
        <w:t>15</w:t>
      </w:r>
      <w:r>
        <w:rPr>
          <w:noProof/>
        </w:rPr>
        <w:fldChar w:fldCharType="end"/>
      </w:r>
    </w:p>
    <w:p w14:paraId="403539CC" w14:textId="5EA650C4" w:rsidR="009B1470" w:rsidRDefault="009B1470">
      <w:pPr>
        <w:pStyle w:val="TOC1"/>
        <w:rPr>
          <w:rFonts w:asciiTheme="minorHAnsi" w:eastAsiaTheme="minorEastAsia" w:hAnsiTheme="minorHAnsi" w:cstheme="minorBidi"/>
          <w:b w:val="0"/>
          <w:smallCaps w:val="0"/>
          <w:color w:val="auto"/>
          <w:szCs w:val="22"/>
        </w:rPr>
      </w:pPr>
      <w:r w:rsidRPr="00F0094B">
        <w:t>Center Policies</w:t>
      </w:r>
      <w:r>
        <w:tab/>
      </w:r>
      <w:r>
        <w:fldChar w:fldCharType="begin"/>
      </w:r>
      <w:r>
        <w:instrText xml:space="preserve"> PAGEREF _Toc30766510 \h </w:instrText>
      </w:r>
      <w:r>
        <w:fldChar w:fldCharType="separate"/>
      </w:r>
      <w:r w:rsidR="008B24A2">
        <w:t>15</w:t>
      </w:r>
      <w:r>
        <w:fldChar w:fldCharType="end"/>
      </w:r>
    </w:p>
    <w:p w14:paraId="79FBB4D7" w14:textId="54F7225F" w:rsidR="00A3722E" w:rsidRDefault="00A3722E" w:rsidP="003071EA">
      <w:pPr>
        <w:rPr>
          <w:rFonts w:ascii="Arial" w:hAnsi="Arial" w:cs="Arial"/>
          <w:b/>
          <w:szCs w:val="36"/>
        </w:rPr>
      </w:pPr>
      <w:r>
        <w:rPr>
          <w:rFonts w:ascii="Arial" w:hAnsi="Arial" w:cs="Arial"/>
          <w:b/>
          <w:szCs w:val="36"/>
        </w:rPr>
        <w:fldChar w:fldCharType="end"/>
      </w:r>
    </w:p>
    <w:p w14:paraId="48558707" w14:textId="77777777" w:rsidR="00A3722E" w:rsidRDefault="00A3722E">
      <w:pPr>
        <w:rPr>
          <w:rFonts w:ascii="Arial" w:hAnsi="Arial" w:cs="Arial"/>
          <w:b/>
          <w:szCs w:val="36"/>
        </w:rPr>
      </w:pPr>
      <w:r>
        <w:rPr>
          <w:rFonts w:ascii="Arial" w:hAnsi="Arial" w:cs="Arial"/>
          <w:b/>
          <w:szCs w:val="36"/>
        </w:rPr>
        <w:br w:type="page"/>
      </w:r>
    </w:p>
    <w:bookmarkEnd w:id="1"/>
    <w:p w14:paraId="1429F92D" w14:textId="77777777" w:rsidR="00A5442D" w:rsidRPr="003D231B" w:rsidRDefault="00A5442D" w:rsidP="003D0E4F">
      <w:pPr>
        <w:rPr>
          <w:rFonts w:ascii="Arial" w:hAnsi="Arial" w:cs="Arial"/>
          <w:sz w:val="22"/>
        </w:rPr>
        <w:sectPr w:rsidR="00A5442D" w:rsidRPr="003D231B" w:rsidSect="00465090">
          <w:footerReference w:type="default" r:id="rId9"/>
          <w:pgSz w:w="12240" w:h="15840"/>
          <w:pgMar w:top="1440" w:right="1440" w:bottom="1440" w:left="1440" w:header="720" w:footer="720" w:gutter="0"/>
          <w:pgNumType w:fmt="lowerRoman" w:start="1" w:chapStyle="1"/>
          <w:cols w:space="720"/>
          <w:docGrid w:linePitch="360"/>
        </w:sectPr>
      </w:pPr>
    </w:p>
    <w:p w14:paraId="294900D3" w14:textId="77777777" w:rsidR="004072EA" w:rsidRPr="00C45D14" w:rsidRDefault="00A56F08" w:rsidP="002977FB">
      <w:pPr>
        <w:spacing w:after="120"/>
        <w:rPr>
          <w:rStyle w:val="Heading1Char"/>
          <w:smallCaps/>
          <w:color w:val="365F91"/>
          <w:sz w:val="28"/>
        </w:rPr>
      </w:pPr>
      <w:bookmarkStart w:id="2" w:name="_Toc251583138"/>
      <w:bookmarkStart w:id="3" w:name="_Toc457222371"/>
      <w:bookmarkStart w:id="4" w:name="_Toc30766431"/>
      <w:bookmarkStart w:id="5" w:name="TexttoIncludeinTOC"/>
      <w:r w:rsidRPr="00C45D14">
        <w:rPr>
          <w:rStyle w:val="Heading1Char"/>
          <w:smallCaps/>
          <w:color w:val="365F91"/>
          <w:sz w:val="28"/>
        </w:rPr>
        <w:lastRenderedPageBreak/>
        <w:t>About Us</w:t>
      </w:r>
      <w:bookmarkEnd w:id="2"/>
      <w:bookmarkEnd w:id="3"/>
      <w:bookmarkEnd w:id="4"/>
    </w:p>
    <w:p w14:paraId="70B17172" w14:textId="77777777" w:rsidR="003071EA" w:rsidRPr="00C45D14" w:rsidRDefault="00E601BE" w:rsidP="00EE4EE2">
      <w:pPr>
        <w:pStyle w:val="Heading2"/>
        <w:keepNext w:val="0"/>
        <w:spacing w:after="120"/>
        <w:rPr>
          <w:color w:val="4F81BD"/>
          <w:sz w:val="24"/>
        </w:rPr>
      </w:pPr>
      <w:bookmarkStart w:id="6" w:name="_Toc251583139"/>
      <w:bookmarkStart w:id="7" w:name="_Toc457222372"/>
      <w:bookmarkStart w:id="8" w:name="_Toc30766432"/>
      <w:r w:rsidRPr="00C45D14">
        <w:rPr>
          <w:color w:val="4F81BD"/>
          <w:sz w:val="24"/>
        </w:rPr>
        <w:t>Philosophy</w:t>
      </w:r>
      <w:bookmarkEnd w:id="6"/>
      <w:bookmarkEnd w:id="7"/>
      <w:r w:rsidR="00FE5589">
        <w:rPr>
          <w:color w:val="4F81BD"/>
          <w:sz w:val="24"/>
        </w:rPr>
        <w:t>/Goals</w:t>
      </w:r>
      <w:bookmarkEnd w:id="8"/>
    </w:p>
    <w:p w14:paraId="625A179A" w14:textId="77777777" w:rsidR="00FE5589" w:rsidRDefault="00FE5589" w:rsidP="00FE5589">
      <w:pPr>
        <w:spacing w:after="120" w:line="264" w:lineRule="auto"/>
        <w:rPr>
          <w:rFonts w:asciiTheme="minorHAnsi" w:hAnsiTheme="minorHAnsi" w:cstheme="minorHAnsi"/>
          <w:sz w:val="20"/>
        </w:rPr>
      </w:pPr>
      <w:r w:rsidRPr="00FE5589">
        <w:rPr>
          <w:rFonts w:asciiTheme="minorHAnsi" w:hAnsiTheme="minorHAnsi" w:cstheme="minorHAnsi"/>
          <w:sz w:val="20"/>
        </w:rPr>
        <w:t>To provide a quality faith-based environment for childcare and learning that meets the needs of children in our community.</w:t>
      </w:r>
    </w:p>
    <w:p w14:paraId="35484C15" w14:textId="77777777" w:rsidR="00FE5589" w:rsidRPr="00FE5589" w:rsidRDefault="00FE5589" w:rsidP="00FE5589">
      <w:pPr>
        <w:pStyle w:val="ListParagraph"/>
        <w:numPr>
          <w:ilvl w:val="0"/>
          <w:numId w:val="26"/>
        </w:numPr>
        <w:spacing w:after="120" w:line="264" w:lineRule="auto"/>
        <w:rPr>
          <w:rFonts w:asciiTheme="minorHAnsi" w:hAnsiTheme="minorHAnsi" w:cstheme="minorHAnsi"/>
          <w:sz w:val="20"/>
          <w:szCs w:val="21"/>
        </w:rPr>
      </w:pPr>
      <w:bookmarkStart w:id="9" w:name="_Toc251583140"/>
      <w:bookmarkStart w:id="10" w:name="_Toc457222373"/>
      <w:r w:rsidRPr="00FE5589">
        <w:rPr>
          <w:rFonts w:asciiTheme="minorHAnsi" w:hAnsiTheme="minorHAnsi" w:cstheme="minorHAnsi"/>
          <w:sz w:val="20"/>
          <w:szCs w:val="21"/>
        </w:rPr>
        <w:t xml:space="preserve">Provide a safe environment for children to adjust to adults other than parents and to learn proper interaction with children of their own age. </w:t>
      </w:r>
    </w:p>
    <w:p w14:paraId="319B9301" w14:textId="77777777" w:rsidR="00FE5589" w:rsidRPr="00FE5589" w:rsidRDefault="00FE5589" w:rsidP="00FE5589">
      <w:pPr>
        <w:pStyle w:val="ListParagraph"/>
        <w:numPr>
          <w:ilvl w:val="0"/>
          <w:numId w:val="26"/>
        </w:numPr>
        <w:spacing w:after="120" w:line="264" w:lineRule="auto"/>
        <w:rPr>
          <w:rFonts w:asciiTheme="minorHAnsi" w:hAnsiTheme="minorHAnsi" w:cstheme="minorHAnsi"/>
          <w:sz w:val="20"/>
          <w:szCs w:val="21"/>
        </w:rPr>
      </w:pPr>
      <w:r w:rsidRPr="00FE5589">
        <w:rPr>
          <w:rFonts w:asciiTheme="minorHAnsi" w:hAnsiTheme="minorHAnsi" w:cstheme="minorHAnsi"/>
          <w:sz w:val="20"/>
          <w:szCs w:val="21"/>
        </w:rPr>
        <w:t>To encourage learning basic aptitudes appropriate for their age group.</w:t>
      </w:r>
    </w:p>
    <w:p w14:paraId="38634AE1" w14:textId="77777777" w:rsidR="00FE5589" w:rsidRPr="00FE5589" w:rsidRDefault="00FE5589" w:rsidP="00FE5589">
      <w:pPr>
        <w:pStyle w:val="ListParagraph"/>
        <w:numPr>
          <w:ilvl w:val="0"/>
          <w:numId w:val="26"/>
        </w:numPr>
        <w:spacing w:after="120" w:line="264" w:lineRule="auto"/>
        <w:rPr>
          <w:rFonts w:asciiTheme="minorHAnsi" w:hAnsiTheme="minorHAnsi" w:cstheme="minorHAnsi"/>
          <w:sz w:val="20"/>
          <w:szCs w:val="21"/>
        </w:rPr>
      </w:pPr>
      <w:r w:rsidRPr="00FE5589">
        <w:rPr>
          <w:rFonts w:asciiTheme="minorHAnsi" w:hAnsiTheme="minorHAnsi" w:cstheme="minorHAnsi"/>
          <w:sz w:val="20"/>
          <w:szCs w:val="21"/>
        </w:rPr>
        <w:t>Christian and cultural values will be shared with the children through stories, songs, prayers and principles of sharing in play and social conduct.  NO attempt is made to prejudice a child against the faith of his parents, however, the atmosphere of the school is distinctively Christian.</w:t>
      </w:r>
    </w:p>
    <w:p w14:paraId="543C7872" w14:textId="77777777" w:rsidR="00FE5589" w:rsidRPr="00FE5589" w:rsidRDefault="00FE5589" w:rsidP="00FE5589">
      <w:pPr>
        <w:pStyle w:val="ListParagraph"/>
        <w:numPr>
          <w:ilvl w:val="0"/>
          <w:numId w:val="26"/>
        </w:numPr>
        <w:spacing w:after="120" w:line="264" w:lineRule="auto"/>
        <w:rPr>
          <w:rFonts w:asciiTheme="minorHAnsi" w:hAnsiTheme="minorHAnsi" w:cstheme="minorHAnsi"/>
          <w:sz w:val="20"/>
          <w:szCs w:val="21"/>
        </w:rPr>
      </w:pPr>
      <w:r w:rsidRPr="00FE5589">
        <w:rPr>
          <w:rFonts w:asciiTheme="minorHAnsi" w:hAnsiTheme="minorHAnsi" w:cstheme="minorHAnsi"/>
          <w:sz w:val="20"/>
          <w:szCs w:val="21"/>
        </w:rPr>
        <w:t>Provide care and love for children away from their parents, giving primary attention to their safety and well-being.</w:t>
      </w:r>
    </w:p>
    <w:p w14:paraId="2EE59E08" w14:textId="77777777" w:rsidR="00E601BE" w:rsidRPr="00C45D14" w:rsidRDefault="00E601BE" w:rsidP="00FE5589">
      <w:pPr>
        <w:pStyle w:val="Heading2"/>
        <w:keepNext w:val="0"/>
        <w:spacing w:after="120"/>
        <w:rPr>
          <w:color w:val="4F81BD"/>
          <w:sz w:val="24"/>
        </w:rPr>
      </w:pPr>
      <w:bookmarkStart w:id="11" w:name="_Toc30766433"/>
      <w:r w:rsidRPr="00C45D14">
        <w:rPr>
          <w:color w:val="4F81BD"/>
          <w:sz w:val="24"/>
        </w:rPr>
        <w:t>Mission</w:t>
      </w:r>
      <w:bookmarkEnd w:id="9"/>
      <w:bookmarkEnd w:id="10"/>
      <w:bookmarkEnd w:id="11"/>
    </w:p>
    <w:p w14:paraId="39EC72F9" w14:textId="77777777" w:rsidR="006038BE" w:rsidRPr="003D231B" w:rsidRDefault="008F5A02" w:rsidP="00EE4EE2">
      <w:pPr>
        <w:spacing w:before="120" w:after="60"/>
        <w:rPr>
          <w:rFonts w:ascii="Arial" w:hAnsi="Arial" w:cs="Arial"/>
          <w:color w:val="FF0000"/>
          <w:sz w:val="22"/>
          <w:szCs w:val="22"/>
        </w:rPr>
      </w:pPr>
      <w:r w:rsidRPr="00FE5589">
        <w:rPr>
          <w:rFonts w:asciiTheme="minorHAnsi" w:hAnsiTheme="minorHAnsi" w:cstheme="minorHAnsi"/>
          <w:sz w:val="20"/>
        </w:rPr>
        <w:t>The School is a mission outreach program of Westbrook Park United Methodist Church.  The Director and teachers provide supervision and educational instruction governed by the church board</w:t>
      </w:r>
      <w:r w:rsidR="00FE5589">
        <w:rPr>
          <w:rFonts w:asciiTheme="minorHAnsi" w:hAnsiTheme="minorHAnsi" w:cstheme="minorHAnsi"/>
          <w:sz w:val="20"/>
        </w:rPr>
        <w:t>.  We strive to provide a quality pre</w:t>
      </w:r>
      <w:r w:rsidR="00FE0ABE">
        <w:rPr>
          <w:rFonts w:asciiTheme="minorHAnsi" w:hAnsiTheme="minorHAnsi" w:cstheme="minorHAnsi"/>
          <w:sz w:val="20"/>
        </w:rPr>
        <w:t>sc</w:t>
      </w:r>
      <w:r w:rsidR="00FE5589">
        <w:rPr>
          <w:rFonts w:asciiTheme="minorHAnsi" w:hAnsiTheme="minorHAnsi" w:cstheme="minorHAnsi"/>
          <w:sz w:val="20"/>
        </w:rPr>
        <w:t xml:space="preserve">hool program and childcare that supports the needs of families in our neighborhood and the greater Canton community. </w:t>
      </w:r>
      <w:r w:rsidRPr="00FE5589">
        <w:rPr>
          <w:sz w:val="20"/>
        </w:rPr>
        <w:t xml:space="preserve">  </w:t>
      </w:r>
    </w:p>
    <w:p w14:paraId="3F037AAC" w14:textId="77777777" w:rsidR="000362FF" w:rsidRPr="00C45D14" w:rsidRDefault="00FE7556" w:rsidP="00EE4EE2">
      <w:pPr>
        <w:pStyle w:val="Heading2"/>
        <w:spacing w:after="120"/>
        <w:rPr>
          <w:color w:val="4F81BD"/>
          <w:sz w:val="24"/>
        </w:rPr>
      </w:pPr>
      <w:bookmarkStart w:id="12" w:name="_Toc251583141"/>
      <w:bookmarkStart w:id="13" w:name="_Toc457222374"/>
      <w:bookmarkStart w:id="14" w:name="_Toc30766434"/>
      <w:r w:rsidRPr="00C45D14">
        <w:rPr>
          <w:color w:val="4F81BD"/>
          <w:sz w:val="24"/>
        </w:rPr>
        <w:t>Certification</w:t>
      </w:r>
      <w:bookmarkEnd w:id="12"/>
      <w:bookmarkEnd w:id="13"/>
      <w:bookmarkEnd w:id="14"/>
    </w:p>
    <w:p w14:paraId="0385E584" w14:textId="3A0F8AD0" w:rsidR="007B4E4A" w:rsidRPr="00AF0947" w:rsidRDefault="00AF0947" w:rsidP="00EE4EE2">
      <w:pPr>
        <w:spacing w:before="120"/>
        <w:rPr>
          <w:rFonts w:asciiTheme="minorHAnsi" w:hAnsiTheme="minorHAnsi" w:cstheme="minorHAnsi"/>
          <w:color w:val="FF0000"/>
          <w:sz w:val="20"/>
          <w:szCs w:val="22"/>
          <w:u w:val="single"/>
        </w:rPr>
      </w:pPr>
      <w:r w:rsidRPr="00AF0947">
        <w:rPr>
          <w:rFonts w:asciiTheme="minorHAnsi" w:hAnsiTheme="minorHAnsi" w:cstheme="minorHAnsi"/>
          <w:sz w:val="20"/>
        </w:rPr>
        <w:t>Westbrook Park Place Childcare &amp; Preschool has been issued a license to operate a childcare center located at 2521 12</w:t>
      </w:r>
      <w:r w:rsidRPr="00AF0947">
        <w:rPr>
          <w:rFonts w:asciiTheme="minorHAnsi" w:hAnsiTheme="minorHAnsi" w:cstheme="minorHAnsi"/>
          <w:sz w:val="20"/>
          <w:vertAlign w:val="superscript"/>
        </w:rPr>
        <w:t>th</w:t>
      </w:r>
      <w:r w:rsidRPr="00AF0947">
        <w:rPr>
          <w:rFonts w:asciiTheme="minorHAnsi" w:hAnsiTheme="minorHAnsi" w:cstheme="minorHAnsi"/>
          <w:sz w:val="20"/>
        </w:rPr>
        <w:t xml:space="preserve"> St NW, Canton, OH.  This program is licensed to serve a total capacity of 200 children.  License Issued 05/15/1971</w:t>
      </w:r>
    </w:p>
    <w:p w14:paraId="42C2A1F0" w14:textId="77777777" w:rsidR="003D58B5" w:rsidRPr="00C45D14" w:rsidRDefault="003D58B5" w:rsidP="003D58B5">
      <w:pPr>
        <w:pStyle w:val="Heading2"/>
        <w:keepNext w:val="0"/>
        <w:spacing w:after="120"/>
        <w:rPr>
          <w:color w:val="4F81BD"/>
          <w:sz w:val="24"/>
        </w:rPr>
      </w:pPr>
      <w:bookmarkStart w:id="15" w:name="_Toc457222375"/>
      <w:bookmarkStart w:id="16" w:name="_Toc30766435"/>
      <w:bookmarkStart w:id="17" w:name="_Toc251583142"/>
      <w:r w:rsidRPr="00C45D14">
        <w:rPr>
          <w:color w:val="4F81BD"/>
          <w:sz w:val="24"/>
        </w:rPr>
        <w:t>Definition of Family</w:t>
      </w:r>
      <w:bookmarkEnd w:id="15"/>
      <w:bookmarkEnd w:id="16"/>
    </w:p>
    <w:p w14:paraId="3FCB5BBD" w14:textId="77777777" w:rsidR="003D58B5" w:rsidRPr="004D252B" w:rsidRDefault="003D58B5" w:rsidP="003D58B5">
      <w:pPr>
        <w:rPr>
          <w:rFonts w:asciiTheme="minorHAnsi" w:hAnsiTheme="minorHAnsi" w:cstheme="minorHAnsi"/>
          <w:sz w:val="20"/>
          <w:szCs w:val="22"/>
        </w:rPr>
      </w:pPr>
      <w:r w:rsidRPr="004D252B">
        <w:rPr>
          <w:rFonts w:asciiTheme="minorHAnsi" w:hAnsiTheme="minorHAnsi" w:cstheme="minorHAnsi"/>
          <w:sz w:val="20"/>
          <w:szCs w:val="22"/>
        </w:rPr>
        <w:t xml:space="preserve">In this handbook we refer to family as a parent, legal guardian, sponsor or anyone else who provides for the well-being, best-interest and responsibility of the child in our care. </w:t>
      </w:r>
    </w:p>
    <w:p w14:paraId="778B3C8C" w14:textId="77777777" w:rsidR="00E601BE" w:rsidRPr="00C45D14" w:rsidRDefault="00E601BE" w:rsidP="00EE4EE2">
      <w:pPr>
        <w:pStyle w:val="Heading2"/>
        <w:spacing w:after="120"/>
        <w:rPr>
          <w:color w:val="4F81BD"/>
          <w:sz w:val="24"/>
        </w:rPr>
      </w:pPr>
      <w:bookmarkStart w:id="18" w:name="_Toc457222376"/>
      <w:bookmarkStart w:id="19" w:name="_Toc30766436"/>
      <w:r w:rsidRPr="00C45D14">
        <w:rPr>
          <w:color w:val="4F81BD"/>
          <w:sz w:val="24"/>
        </w:rPr>
        <w:t>Hours of Operation</w:t>
      </w:r>
      <w:bookmarkEnd w:id="17"/>
      <w:bookmarkEnd w:id="18"/>
      <w:bookmarkEnd w:id="19"/>
    </w:p>
    <w:p w14:paraId="339EAD5D" w14:textId="3DE2E1D0" w:rsidR="00DE3696" w:rsidRDefault="00DE3696" w:rsidP="00DE3696">
      <w:pPr>
        <w:spacing w:before="120"/>
        <w:rPr>
          <w:rFonts w:asciiTheme="minorHAnsi" w:hAnsiTheme="minorHAnsi" w:cstheme="minorHAnsi"/>
          <w:sz w:val="20"/>
        </w:rPr>
      </w:pPr>
      <w:r w:rsidRPr="004D252B">
        <w:rPr>
          <w:rFonts w:asciiTheme="minorHAnsi" w:hAnsiTheme="minorHAnsi" w:cstheme="minorHAnsi"/>
          <w:sz w:val="20"/>
        </w:rPr>
        <w:t xml:space="preserve">Childcare services are provided from </w:t>
      </w:r>
      <w:r w:rsidR="00FE5589" w:rsidRPr="004D252B">
        <w:rPr>
          <w:rFonts w:asciiTheme="minorHAnsi" w:hAnsiTheme="minorHAnsi" w:cstheme="minorHAnsi"/>
          <w:sz w:val="20"/>
        </w:rPr>
        <w:t>6:30</w:t>
      </w:r>
      <w:r w:rsidRPr="004D252B">
        <w:rPr>
          <w:rFonts w:asciiTheme="minorHAnsi" w:hAnsiTheme="minorHAnsi" w:cstheme="minorHAnsi"/>
          <w:color w:val="008000"/>
          <w:sz w:val="20"/>
        </w:rPr>
        <w:t xml:space="preserve"> </w:t>
      </w:r>
      <w:r w:rsidRPr="004D252B">
        <w:rPr>
          <w:rFonts w:asciiTheme="minorHAnsi" w:hAnsiTheme="minorHAnsi" w:cstheme="minorHAnsi"/>
          <w:sz w:val="20"/>
        </w:rPr>
        <w:t>AM to</w:t>
      </w:r>
      <w:r w:rsidRPr="004D252B">
        <w:rPr>
          <w:rFonts w:asciiTheme="minorHAnsi" w:hAnsiTheme="minorHAnsi" w:cstheme="minorHAnsi"/>
          <w:color w:val="008000"/>
          <w:sz w:val="20"/>
        </w:rPr>
        <w:t xml:space="preserve"> </w:t>
      </w:r>
      <w:r w:rsidR="00FE5589" w:rsidRPr="004D252B">
        <w:rPr>
          <w:rFonts w:asciiTheme="minorHAnsi" w:hAnsiTheme="minorHAnsi" w:cstheme="minorHAnsi"/>
          <w:sz w:val="20"/>
        </w:rPr>
        <w:t>6:00</w:t>
      </w:r>
      <w:r w:rsidRPr="004D252B">
        <w:rPr>
          <w:rFonts w:asciiTheme="minorHAnsi" w:hAnsiTheme="minorHAnsi" w:cstheme="minorHAnsi"/>
          <w:color w:val="008000"/>
          <w:sz w:val="20"/>
        </w:rPr>
        <w:t xml:space="preserve"> </w:t>
      </w:r>
      <w:r w:rsidRPr="004D252B">
        <w:rPr>
          <w:rFonts w:asciiTheme="minorHAnsi" w:hAnsiTheme="minorHAnsi" w:cstheme="minorHAnsi"/>
          <w:sz w:val="20"/>
        </w:rPr>
        <w:t xml:space="preserve">PM </w:t>
      </w:r>
      <w:r w:rsidR="00FE5589" w:rsidRPr="004D252B">
        <w:rPr>
          <w:rFonts w:asciiTheme="minorHAnsi" w:hAnsiTheme="minorHAnsi" w:cstheme="minorHAnsi"/>
          <w:sz w:val="20"/>
        </w:rPr>
        <w:t>Monday</w:t>
      </w:r>
      <w:r w:rsidRPr="004D252B">
        <w:rPr>
          <w:rFonts w:asciiTheme="minorHAnsi" w:hAnsiTheme="minorHAnsi" w:cstheme="minorHAnsi"/>
          <w:sz w:val="20"/>
        </w:rPr>
        <w:t xml:space="preserve"> through </w:t>
      </w:r>
      <w:r w:rsidR="00FE5589" w:rsidRPr="004D252B">
        <w:rPr>
          <w:rFonts w:asciiTheme="minorHAnsi" w:hAnsiTheme="minorHAnsi" w:cstheme="minorHAnsi"/>
          <w:sz w:val="20"/>
        </w:rPr>
        <w:t>Friday</w:t>
      </w:r>
      <w:r w:rsidRPr="004D252B">
        <w:rPr>
          <w:rFonts w:asciiTheme="minorHAnsi" w:hAnsiTheme="minorHAnsi" w:cstheme="minorHAnsi"/>
          <w:sz w:val="20"/>
        </w:rPr>
        <w:t xml:space="preserve">. </w:t>
      </w:r>
    </w:p>
    <w:p w14:paraId="726A749F" w14:textId="3C988F4B" w:rsidR="00172DF1" w:rsidRDefault="00A14F90" w:rsidP="00DE3696">
      <w:pPr>
        <w:spacing w:before="120"/>
        <w:rPr>
          <w:rFonts w:asciiTheme="minorHAnsi" w:hAnsiTheme="minorHAnsi" w:cstheme="minorHAnsi"/>
          <w:sz w:val="20"/>
        </w:rPr>
      </w:pPr>
      <w:r w:rsidRPr="000D2B4E">
        <w:rPr>
          <w:rFonts w:asciiTheme="minorHAnsi" w:hAnsiTheme="minorHAnsi" w:cstheme="minorHAnsi"/>
          <w:color w:val="548DD4" w:themeColor="text2" w:themeTint="99"/>
          <w:sz w:val="20"/>
        </w:rPr>
        <w:t>Daily Schedule</w:t>
      </w:r>
      <w:r>
        <w:rPr>
          <w:rFonts w:asciiTheme="minorHAnsi" w:hAnsiTheme="minorHAnsi" w:cstheme="minorHAnsi"/>
          <w:sz w:val="20"/>
        </w:rPr>
        <w:t>:</w:t>
      </w:r>
    </w:p>
    <w:p w14:paraId="43BE048A" w14:textId="594E79D3" w:rsidR="00A14F90" w:rsidRDefault="00A14F90" w:rsidP="00DE3696">
      <w:pPr>
        <w:spacing w:before="120"/>
        <w:rPr>
          <w:rFonts w:asciiTheme="minorHAnsi" w:hAnsiTheme="minorHAnsi" w:cstheme="minorHAnsi"/>
          <w:sz w:val="20"/>
        </w:rPr>
      </w:pPr>
      <w:r>
        <w:rPr>
          <w:rFonts w:asciiTheme="minorHAnsi" w:hAnsiTheme="minorHAnsi" w:cstheme="minorHAnsi"/>
          <w:sz w:val="20"/>
        </w:rPr>
        <w:t>6:30 – 8:00:  Arrival/Centers</w:t>
      </w:r>
      <w:r w:rsidR="00DF22BE">
        <w:rPr>
          <w:rFonts w:asciiTheme="minorHAnsi" w:hAnsiTheme="minorHAnsi" w:cstheme="minorHAnsi"/>
          <w:sz w:val="20"/>
        </w:rPr>
        <w:t xml:space="preserve">      </w:t>
      </w:r>
      <w:r w:rsidR="00BB0708">
        <w:rPr>
          <w:rFonts w:asciiTheme="minorHAnsi" w:hAnsiTheme="minorHAnsi" w:cstheme="minorHAnsi"/>
          <w:sz w:val="20"/>
        </w:rPr>
        <w:t xml:space="preserve">            9:30 – 10:30:  Centers    </w:t>
      </w:r>
      <w:r w:rsidR="00DF22BE">
        <w:rPr>
          <w:rFonts w:asciiTheme="minorHAnsi" w:hAnsiTheme="minorHAnsi" w:cstheme="minorHAnsi"/>
          <w:sz w:val="20"/>
        </w:rPr>
        <w:t xml:space="preserve">   </w:t>
      </w:r>
      <w:r w:rsidR="00BB0708">
        <w:rPr>
          <w:rFonts w:asciiTheme="minorHAnsi" w:hAnsiTheme="minorHAnsi" w:cstheme="minorHAnsi"/>
          <w:sz w:val="20"/>
        </w:rPr>
        <w:t xml:space="preserve">                             </w:t>
      </w:r>
      <w:r w:rsidR="006F1B23">
        <w:rPr>
          <w:rFonts w:asciiTheme="minorHAnsi" w:hAnsiTheme="minorHAnsi" w:cstheme="minorHAnsi"/>
          <w:sz w:val="20"/>
        </w:rPr>
        <w:t xml:space="preserve"> </w:t>
      </w:r>
      <w:r w:rsidR="00BB0708">
        <w:rPr>
          <w:rFonts w:asciiTheme="minorHAnsi" w:hAnsiTheme="minorHAnsi" w:cstheme="minorHAnsi"/>
          <w:sz w:val="20"/>
        </w:rPr>
        <w:t xml:space="preserve"> 12:30 – 2:30 - Nap</w:t>
      </w:r>
      <w:r w:rsidR="00DF22BE">
        <w:rPr>
          <w:rFonts w:asciiTheme="minorHAnsi" w:hAnsiTheme="minorHAnsi" w:cstheme="minorHAnsi"/>
          <w:sz w:val="20"/>
        </w:rPr>
        <w:t xml:space="preserve">                                 </w:t>
      </w:r>
    </w:p>
    <w:p w14:paraId="5793BBEF" w14:textId="6D05A148" w:rsidR="00A14F90" w:rsidRDefault="00A14F90" w:rsidP="00DE3696">
      <w:pPr>
        <w:spacing w:before="120"/>
        <w:rPr>
          <w:rFonts w:asciiTheme="minorHAnsi" w:hAnsiTheme="minorHAnsi" w:cstheme="minorHAnsi"/>
          <w:sz w:val="20"/>
        </w:rPr>
      </w:pPr>
      <w:r>
        <w:rPr>
          <w:rFonts w:asciiTheme="minorHAnsi" w:hAnsiTheme="minorHAnsi" w:cstheme="minorHAnsi"/>
          <w:sz w:val="20"/>
        </w:rPr>
        <w:t>8:00 – 8:30:  Clean up/bathroom</w:t>
      </w:r>
      <w:r w:rsidR="00DF22BE">
        <w:rPr>
          <w:rFonts w:asciiTheme="minorHAnsi" w:hAnsiTheme="minorHAnsi" w:cstheme="minorHAnsi"/>
          <w:sz w:val="20"/>
        </w:rPr>
        <w:t xml:space="preserve">          </w:t>
      </w:r>
      <w:r w:rsidR="00BB0708">
        <w:rPr>
          <w:rFonts w:asciiTheme="minorHAnsi" w:hAnsiTheme="minorHAnsi" w:cstheme="minorHAnsi"/>
          <w:sz w:val="20"/>
        </w:rPr>
        <w:t>10:30 – 11:15:  Gross Motor</w:t>
      </w:r>
      <w:r w:rsidR="00DF22BE">
        <w:rPr>
          <w:rFonts w:asciiTheme="minorHAnsi" w:hAnsiTheme="minorHAnsi" w:cstheme="minorHAnsi"/>
          <w:sz w:val="20"/>
        </w:rPr>
        <w:t xml:space="preserve">  </w:t>
      </w:r>
      <w:r w:rsidR="00BB0708">
        <w:rPr>
          <w:rFonts w:asciiTheme="minorHAnsi" w:hAnsiTheme="minorHAnsi" w:cstheme="minorHAnsi"/>
          <w:sz w:val="20"/>
        </w:rPr>
        <w:t xml:space="preserve">                         2:30 – 3:00 :  Clean up/bathroom </w:t>
      </w:r>
      <w:r w:rsidR="00DF22BE">
        <w:rPr>
          <w:rFonts w:asciiTheme="minorHAnsi" w:hAnsiTheme="minorHAnsi" w:cstheme="minorHAnsi"/>
          <w:sz w:val="20"/>
        </w:rPr>
        <w:t xml:space="preserve">                            </w:t>
      </w:r>
    </w:p>
    <w:p w14:paraId="6674381E" w14:textId="3CDF98D1" w:rsidR="00A14F90" w:rsidRDefault="00DF22BE" w:rsidP="00DE3696">
      <w:pPr>
        <w:spacing w:before="120"/>
        <w:rPr>
          <w:rFonts w:asciiTheme="minorHAnsi" w:hAnsiTheme="minorHAnsi" w:cstheme="minorHAnsi"/>
          <w:sz w:val="20"/>
        </w:rPr>
      </w:pPr>
      <w:r>
        <w:rPr>
          <w:rFonts w:asciiTheme="minorHAnsi" w:hAnsiTheme="minorHAnsi" w:cstheme="minorHAnsi"/>
          <w:sz w:val="20"/>
        </w:rPr>
        <w:t xml:space="preserve">8:30 – 9:00:  AM snack                            </w:t>
      </w:r>
      <w:r w:rsidR="00BB0708">
        <w:rPr>
          <w:rFonts w:asciiTheme="minorHAnsi" w:hAnsiTheme="minorHAnsi" w:cstheme="minorHAnsi"/>
          <w:sz w:val="20"/>
        </w:rPr>
        <w:t>11:15 – 11:30:  Clean up/handwashing         3:00 – 3:30:  PM snack</w:t>
      </w:r>
      <w:r>
        <w:rPr>
          <w:rFonts w:asciiTheme="minorHAnsi" w:hAnsiTheme="minorHAnsi" w:cstheme="minorHAnsi"/>
          <w:sz w:val="20"/>
        </w:rPr>
        <w:t xml:space="preserve">           </w:t>
      </w:r>
    </w:p>
    <w:p w14:paraId="3FE11BEC" w14:textId="6BE64B77" w:rsidR="00C858E3" w:rsidRDefault="00DF22BE" w:rsidP="00DE3696">
      <w:pPr>
        <w:spacing w:before="120"/>
        <w:rPr>
          <w:rFonts w:asciiTheme="minorHAnsi" w:hAnsiTheme="minorHAnsi" w:cstheme="minorHAnsi"/>
          <w:sz w:val="20"/>
        </w:rPr>
      </w:pPr>
      <w:r>
        <w:rPr>
          <w:rFonts w:asciiTheme="minorHAnsi" w:hAnsiTheme="minorHAnsi" w:cstheme="minorHAnsi"/>
          <w:sz w:val="20"/>
        </w:rPr>
        <w:t xml:space="preserve">9:00 – 9:15:  Clean up/bathroom          </w:t>
      </w:r>
      <w:r w:rsidR="00BB0708">
        <w:rPr>
          <w:rFonts w:asciiTheme="minorHAnsi" w:hAnsiTheme="minorHAnsi" w:cstheme="minorHAnsi"/>
          <w:sz w:val="20"/>
        </w:rPr>
        <w:t xml:space="preserve">11:30 – 12:00:  Lunch                                </w:t>
      </w:r>
      <w:r>
        <w:rPr>
          <w:rFonts w:asciiTheme="minorHAnsi" w:hAnsiTheme="minorHAnsi" w:cstheme="minorHAnsi"/>
          <w:sz w:val="20"/>
        </w:rPr>
        <w:t xml:space="preserve">        </w:t>
      </w:r>
      <w:r w:rsidR="000D2B4E">
        <w:rPr>
          <w:rFonts w:asciiTheme="minorHAnsi" w:hAnsiTheme="minorHAnsi" w:cstheme="minorHAnsi"/>
          <w:sz w:val="20"/>
        </w:rPr>
        <w:t>3:</w:t>
      </w:r>
      <w:r w:rsidR="006F1B23">
        <w:rPr>
          <w:rFonts w:asciiTheme="minorHAnsi" w:hAnsiTheme="minorHAnsi" w:cstheme="minorHAnsi"/>
          <w:sz w:val="20"/>
        </w:rPr>
        <w:t>3</w:t>
      </w:r>
      <w:r w:rsidR="000D2B4E">
        <w:rPr>
          <w:rFonts w:asciiTheme="minorHAnsi" w:hAnsiTheme="minorHAnsi" w:cstheme="minorHAnsi"/>
          <w:sz w:val="20"/>
        </w:rPr>
        <w:t xml:space="preserve">0 – 3:45:  Group time    </w:t>
      </w:r>
      <w:r>
        <w:rPr>
          <w:rFonts w:asciiTheme="minorHAnsi" w:hAnsiTheme="minorHAnsi" w:cstheme="minorHAnsi"/>
          <w:sz w:val="20"/>
        </w:rPr>
        <w:t xml:space="preserve"> </w:t>
      </w:r>
    </w:p>
    <w:p w14:paraId="2D582B0E" w14:textId="4DBD5AA0" w:rsidR="00DF22BE" w:rsidRPr="004D252B" w:rsidRDefault="00016191" w:rsidP="00DE3696">
      <w:pPr>
        <w:spacing w:before="120"/>
        <w:rPr>
          <w:rFonts w:asciiTheme="minorHAnsi" w:hAnsiTheme="minorHAnsi" w:cstheme="minorHAnsi"/>
          <w:sz w:val="20"/>
        </w:rPr>
      </w:pPr>
      <w:r>
        <w:rPr>
          <w:rFonts w:asciiTheme="minorHAnsi" w:hAnsiTheme="minorHAnsi" w:cstheme="minorHAnsi"/>
          <w:sz w:val="20"/>
        </w:rPr>
        <w:t>9:15 – 9:30</w:t>
      </w:r>
      <w:r w:rsidR="00BB0708">
        <w:rPr>
          <w:rFonts w:asciiTheme="minorHAnsi" w:hAnsiTheme="minorHAnsi" w:cstheme="minorHAnsi"/>
          <w:sz w:val="20"/>
        </w:rPr>
        <w:t>:  Circle time</w:t>
      </w:r>
      <w:r w:rsidR="00DF22BE">
        <w:rPr>
          <w:rFonts w:asciiTheme="minorHAnsi" w:hAnsiTheme="minorHAnsi" w:cstheme="minorHAnsi"/>
          <w:sz w:val="20"/>
        </w:rPr>
        <w:t xml:space="preserve">  </w:t>
      </w:r>
      <w:r w:rsidR="00BB0708">
        <w:rPr>
          <w:rFonts w:asciiTheme="minorHAnsi" w:hAnsiTheme="minorHAnsi" w:cstheme="minorHAnsi"/>
          <w:sz w:val="20"/>
        </w:rPr>
        <w:t xml:space="preserve">                         12:00 – 12:30:  Bathroom/story</w:t>
      </w:r>
      <w:r w:rsidR="000D2B4E">
        <w:rPr>
          <w:rFonts w:asciiTheme="minorHAnsi" w:hAnsiTheme="minorHAnsi" w:cstheme="minorHAnsi"/>
          <w:sz w:val="20"/>
        </w:rPr>
        <w:t xml:space="preserve">                     3:45 – 5:00:  Small group/center</w:t>
      </w:r>
    </w:p>
    <w:p w14:paraId="696D8ED7" w14:textId="77777777" w:rsidR="004B2D10" w:rsidRPr="00C45D14" w:rsidRDefault="004B2D10" w:rsidP="00EE4EE2">
      <w:pPr>
        <w:pStyle w:val="Heading2"/>
        <w:spacing w:after="120"/>
        <w:rPr>
          <w:color w:val="4F81BD"/>
          <w:sz w:val="24"/>
        </w:rPr>
      </w:pPr>
      <w:bookmarkStart w:id="20" w:name="_Toc251583143"/>
      <w:bookmarkStart w:id="21" w:name="_Toc457222377"/>
      <w:bookmarkStart w:id="22" w:name="_Toc30766437"/>
      <w:r w:rsidRPr="00C45D14">
        <w:rPr>
          <w:color w:val="4F81BD"/>
          <w:sz w:val="24"/>
        </w:rPr>
        <w:t>Holidays</w:t>
      </w:r>
      <w:bookmarkEnd w:id="20"/>
      <w:bookmarkEnd w:id="21"/>
      <w:bookmarkEnd w:id="22"/>
    </w:p>
    <w:p w14:paraId="2B0DC7F1" w14:textId="77777777" w:rsidR="00FE5589" w:rsidRPr="004D252B" w:rsidRDefault="00AE6C7A" w:rsidP="00EE4EE2">
      <w:pPr>
        <w:spacing w:before="120"/>
        <w:rPr>
          <w:rFonts w:asciiTheme="minorHAnsi" w:hAnsiTheme="minorHAnsi" w:cstheme="minorHAnsi"/>
          <w:bCs/>
          <w:sz w:val="20"/>
          <w:szCs w:val="22"/>
        </w:rPr>
      </w:pPr>
      <w:r w:rsidRPr="004D252B">
        <w:rPr>
          <w:rFonts w:asciiTheme="minorHAnsi" w:hAnsiTheme="minorHAnsi" w:cstheme="minorHAnsi"/>
          <w:bCs/>
          <w:sz w:val="20"/>
          <w:szCs w:val="22"/>
        </w:rPr>
        <w:t>We are</w:t>
      </w:r>
      <w:r w:rsidR="0011266C" w:rsidRPr="004D252B">
        <w:rPr>
          <w:rFonts w:asciiTheme="minorHAnsi" w:hAnsiTheme="minorHAnsi" w:cstheme="minorHAnsi"/>
          <w:bCs/>
          <w:sz w:val="20"/>
          <w:szCs w:val="22"/>
        </w:rPr>
        <w:t xml:space="preserve"> closed for certain holidays</w:t>
      </w:r>
      <w:r w:rsidR="004B2D10" w:rsidRPr="004D252B">
        <w:rPr>
          <w:rFonts w:asciiTheme="minorHAnsi" w:hAnsiTheme="minorHAnsi" w:cstheme="minorHAnsi"/>
          <w:bCs/>
          <w:sz w:val="20"/>
          <w:szCs w:val="22"/>
        </w:rPr>
        <w:t xml:space="preserve">: </w:t>
      </w:r>
    </w:p>
    <w:p w14:paraId="4ABC295D" w14:textId="08108D1B" w:rsidR="007B4E4A" w:rsidRPr="004D252B" w:rsidRDefault="00FE5589" w:rsidP="004D252B">
      <w:pPr>
        <w:ind w:left="720"/>
        <w:rPr>
          <w:rFonts w:asciiTheme="minorHAnsi" w:hAnsiTheme="minorHAnsi" w:cstheme="minorHAnsi"/>
          <w:sz w:val="20"/>
        </w:rPr>
      </w:pPr>
      <w:r w:rsidRPr="004D252B">
        <w:rPr>
          <w:rFonts w:asciiTheme="minorHAnsi" w:hAnsiTheme="minorHAnsi" w:cstheme="minorHAnsi"/>
          <w:sz w:val="20"/>
        </w:rPr>
        <w:t>New Year’s Day</w:t>
      </w:r>
      <w:r w:rsidR="00A14F90">
        <w:rPr>
          <w:rFonts w:asciiTheme="minorHAnsi" w:hAnsiTheme="minorHAnsi" w:cstheme="minorHAnsi"/>
          <w:sz w:val="20"/>
        </w:rPr>
        <w:t xml:space="preserve">                              </w:t>
      </w:r>
      <w:r w:rsidR="00114983">
        <w:rPr>
          <w:rFonts w:asciiTheme="minorHAnsi" w:hAnsiTheme="minorHAnsi" w:cstheme="minorHAnsi"/>
          <w:sz w:val="20"/>
        </w:rPr>
        <w:t>Memorial Day</w:t>
      </w:r>
      <w:r w:rsidR="00DF22BE">
        <w:rPr>
          <w:rFonts w:asciiTheme="minorHAnsi" w:hAnsiTheme="minorHAnsi" w:cstheme="minorHAnsi"/>
          <w:sz w:val="20"/>
        </w:rPr>
        <w:t xml:space="preserve">  </w:t>
      </w:r>
      <w:r w:rsidR="00C858E3">
        <w:rPr>
          <w:rFonts w:asciiTheme="minorHAnsi" w:hAnsiTheme="minorHAnsi" w:cstheme="minorHAnsi"/>
          <w:sz w:val="20"/>
        </w:rPr>
        <w:t xml:space="preserve">  </w:t>
      </w:r>
      <w:r w:rsidR="009852EB">
        <w:rPr>
          <w:rFonts w:asciiTheme="minorHAnsi" w:hAnsiTheme="minorHAnsi" w:cstheme="minorHAnsi"/>
          <w:sz w:val="20"/>
        </w:rPr>
        <w:t xml:space="preserve">         </w:t>
      </w:r>
      <w:r w:rsidR="00114983">
        <w:rPr>
          <w:rFonts w:asciiTheme="minorHAnsi" w:hAnsiTheme="minorHAnsi" w:cstheme="minorHAnsi"/>
          <w:sz w:val="20"/>
        </w:rPr>
        <w:t xml:space="preserve">                         Day after Thanksgiving</w:t>
      </w:r>
      <w:r w:rsidR="009852EB">
        <w:rPr>
          <w:rFonts w:asciiTheme="minorHAnsi" w:hAnsiTheme="minorHAnsi" w:cstheme="minorHAnsi"/>
          <w:sz w:val="20"/>
        </w:rPr>
        <w:t xml:space="preserve">                             </w:t>
      </w:r>
      <w:r w:rsidR="00C858E3">
        <w:rPr>
          <w:rFonts w:asciiTheme="minorHAnsi" w:hAnsiTheme="minorHAnsi" w:cstheme="minorHAnsi"/>
          <w:sz w:val="20"/>
        </w:rPr>
        <w:t xml:space="preserve">                            </w:t>
      </w:r>
      <w:r w:rsidR="00DF22BE">
        <w:rPr>
          <w:rFonts w:asciiTheme="minorHAnsi" w:hAnsiTheme="minorHAnsi" w:cstheme="minorHAnsi"/>
          <w:sz w:val="20"/>
        </w:rPr>
        <w:t xml:space="preserve">                                </w:t>
      </w:r>
    </w:p>
    <w:p w14:paraId="1D6659E9" w14:textId="36533422" w:rsidR="0098031C" w:rsidRPr="004D252B" w:rsidRDefault="004D252B" w:rsidP="004D252B">
      <w:pPr>
        <w:ind w:left="720"/>
        <w:rPr>
          <w:rFonts w:asciiTheme="minorHAnsi" w:hAnsiTheme="minorHAnsi" w:cstheme="minorHAnsi"/>
          <w:sz w:val="20"/>
        </w:rPr>
      </w:pPr>
      <w:r w:rsidRPr="004D252B">
        <w:rPr>
          <w:rFonts w:asciiTheme="minorHAnsi" w:hAnsiTheme="minorHAnsi" w:cstheme="minorHAnsi"/>
          <w:sz w:val="20"/>
        </w:rPr>
        <w:t>Martin Luther King Day</w:t>
      </w:r>
      <w:r w:rsidR="00A14F90">
        <w:rPr>
          <w:rFonts w:asciiTheme="minorHAnsi" w:hAnsiTheme="minorHAnsi" w:cstheme="minorHAnsi"/>
          <w:sz w:val="20"/>
        </w:rPr>
        <w:t xml:space="preserve">   </w:t>
      </w:r>
      <w:r w:rsidR="00886ABB">
        <w:rPr>
          <w:rFonts w:asciiTheme="minorHAnsi" w:hAnsiTheme="minorHAnsi" w:cstheme="minorHAnsi"/>
          <w:sz w:val="20"/>
        </w:rPr>
        <w:t xml:space="preserve">             </w:t>
      </w:r>
      <w:r w:rsidR="00114983">
        <w:rPr>
          <w:rFonts w:asciiTheme="minorHAnsi" w:hAnsiTheme="minorHAnsi" w:cstheme="minorHAnsi"/>
          <w:sz w:val="20"/>
        </w:rPr>
        <w:t>Independence Day</w:t>
      </w:r>
      <w:r w:rsidR="00886ABB">
        <w:rPr>
          <w:rFonts w:asciiTheme="minorHAnsi" w:hAnsiTheme="minorHAnsi" w:cstheme="minorHAnsi"/>
          <w:sz w:val="20"/>
        </w:rPr>
        <w:t xml:space="preserve"> </w:t>
      </w:r>
      <w:r w:rsidR="00A14F90">
        <w:rPr>
          <w:rFonts w:asciiTheme="minorHAnsi" w:hAnsiTheme="minorHAnsi" w:cstheme="minorHAnsi"/>
          <w:sz w:val="20"/>
        </w:rPr>
        <w:t xml:space="preserve"> </w:t>
      </w:r>
      <w:r w:rsidR="009852EB">
        <w:rPr>
          <w:rFonts w:asciiTheme="minorHAnsi" w:hAnsiTheme="minorHAnsi" w:cstheme="minorHAnsi"/>
          <w:sz w:val="20"/>
        </w:rPr>
        <w:t xml:space="preserve">                            </w:t>
      </w:r>
      <w:r w:rsidR="00114983">
        <w:rPr>
          <w:rFonts w:asciiTheme="minorHAnsi" w:hAnsiTheme="minorHAnsi" w:cstheme="minorHAnsi"/>
          <w:sz w:val="20"/>
        </w:rPr>
        <w:t>Christmas Break</w:t>
      </w:r>
      <w:r w:rsidR="009852EB">
        <w:rPr>
          <w:rFonts w:asciiTheme="minorHAnsi" w:hAnsiTheme="minorHAnsi" w:cstheme="minorHAnsi"/>
          <w:sz w:val="20"/>
        </w:rPr>
        <w:t xml:space="preserve">                                                   </w:t>
      </w:r>
      <w:r w:rsidR="00A14F90">
        <w:rPr>
          <w:rFonts w:asciiTheme="minorHAnsi" w:hAnsiTheme="minorHAnsi" w:cstheme="minorHAnsi"/>
          <w:sz w:val="20"/>
        </w:rPr>
        <w:t xml:space="preserve">             </w:t>
      </w:r>
      <w:r w:rsidR="00C858E3">
        <w:rPr>
          <w:rFonts w:asciiTheme="minorHAnsi" w:hAnsiTheme="minorHAnsi" w:cstheme="minorHAnsi"/>
          <w:sz w:val="20"/>
        </w:rPr>
        <w:t xml:space="preserve">           </w:t>
      </w:r>
      <w:r w:rsidR="00886ABB">
        <w:rPr>
          <w:rFonts w:asciiTheme="minorHAnsi" w:hAnsiTheme="minorHAnsi" w:cstheme="minorHAnsi"/>
          <w:sz w:val="20"/>
        </w:rPr>
        <w:t xml:space="preserve">                                             </w:t>
      </w:r>
      <w:r w:rsidR="00C858E3">
        <w:rPr>
          <w:rFonts w:asciiTheme="minorHAnsi" w:hAnsiTheme="minorHAnsi" w:cstheme="minorHAnsi"/>
          <w:sz w:val="20"/>
        </w:rPr>
        <w:t xml:space="preserve">       </w:t>
      </w:r>
      <w:r w:rsidR="00A14F90">
        <w:rPr>
          <w:rFonts w:asciiTheme="minorHAnsi" w:hAnsiTheme="minorHAnsi" w:cstheme="minorHAnsi"/>
          <w:sz w:val="20"/>
        </w:rPr>
        <w:t xml:space="preserve">                                                                  </w:t>
      </w:r>
      <w:r w:rsidR="00C858E3">
        <w:rPr>
          <w:rFonts w:asciiTheme="minorHAnsi" w:hAnsiTheme="minorHAnsi" w:cstheme="minorHAnsi"/>
          <w:sz w:val="20"/>
        </w:rPr>
        <w:t xml:space="preserve">                                                         </w:t>
      </w:r>
      <w:r w:rsidR="00A14F90">
        <w:rPr>
          <w:rFonts w:asciiTheme="minorHAnsi" w:hAnsiTheme="minorHAnsi" w:cstheme="minorHAnsi"/>
          <w:sz w:val="20"/>
        </w:rPr>
        <w:t xml:space="preserve">  </w:t>
      </w:r>
      <w:r w:rsidR="00886ABB">
        <w:rPr>
          <w:rFonts w:asciiTheme="minorHAnsi" w:hAnsiTheme="minorHAnsi" w:cstheme="minorHAnsi"/>
          <w:sz w:val="20"/>
        </w:rPr>
        <w:t xml:space="preserve">                  </w:t>
      </w:r>
      <w:r w:rsidR="00C858E3">
        <w:rPr>
          <w:rFonts w:asciiTheme="minorHAnsi" w:hAnsiTheme="minorHAnsi" w:cstheme="minorHAnsi"/>
          <w:sz w:val="20"/>
        </w:rPr>
        <w:t xml:space="preserve">                                                  </w:t>
      </w:r>
      <w:r w:rsidR="00886ABB">
        <w:rPr>
          <w:rFonts w:asciiTheme="minorHAnsi" w:hAnsiTheme="minorHAnsi" w:cstheme="minorHAnsi"/>
          <w:sz w:val="20"/>
        </w:rPr>
        <w:t xml:space="preserve">      </w:t>
      </w:r>
      <w:r w:rsidR="00C858E3">
        <w:rPr>
          <w:rFonts w:asciiTheme="minorHAnsi" w:hAnsiTheme="minorHAnsi" w:cstheme="minorHAnsi"/>
          <w:sz w:val="20"/>
        </w:rPr>
        <w:t xml:space="preserve">             </w:t>
      </w:r>
      <w:r w:rsidR="00886ABB">
        <w:rPr>
          <w:rFonts w:asciiTheme="minorHAnsi" w:hAnsiTheme="minorHAnsi" w:cstheme="minorHAnsi"/>
          <w:sz w:val="20"/>
        </w:rPr>
        <w:t xml:space="preserve">           </w:t>
      </w:r>
      <w:r w:rsidR="00C858E3">
        <w:rPr>
          <w:rFonts w:asciiTheme="minorHAnsi" w:hAnsiTheme="minorHAnsi" w:cstheme="minorHAnsi"/>
          <w:sz w:val="20"/>
        </w:rPr>
        <w:t xml:space="preserve">   </w:t>
      </w:r>
      <w:r w:rsidR="00886ABB">
        <w:rPr>
          <w:rFonts w:asciiTheme="minorHAnsi" w:hAnsiTheme="minorHAnsi" w:cstheme="minorHAnsi"/>
          <w:sz w:val="20"/>
        </w:rPr>
        <w:t xml:space="preserve">   </w:t>
      </w:r>
      <w:r w:rsidR="00C858E3">
        <w:rPr>
          <w:rFonts w:asciiTheme="minorHAnsi" w:hAnsiTheme="minorHAnsi" w:cstheme="minorHAnsi"/>
          <w:sz w:val="20"/>
        </w:rPr>
        <w:t xml:space="preserve"> </w:t>
      </w:r>
    </w:p>
    <w:p w14:paraId="7A9403D3" w14:textId="3327FFC3" w:rsidR="004D252B" w:rsidRPr="004D252B" w:rsidRDefault="00114983" w:rsidP="004D252B">
      <w:pPr>
        <w:ind w:left="720"/>
        <w:rPr>
          <w:rFonts w:asciiTheme="minorHAnsi" w:hAnsiTheme="minorHAnsi" w:cstheme="minorHAnsi"/>
          <w:sz w:val="20"/>
        </w:rPr>
      </w:pPr>
      <w:r>
        <w:rPr>
          <w:rFonts w:asciiTheme="minorHAnsi" w:hAnsiTheme="minorHAnsi" w:cstheme="minorHAnsi"/>
          <w:sz w:val="20"/>
        </w:rPr>
        <w:t xml:space="preserve">President’s Day                              Labor Day                                   </w:t>
      </w:r>
      <w:r w:rsidR="00A14F90">
        <w:rPr>
          <w:rFonts w:asciiTheme="minorHAnsi" w:hAnsiTheme="minorHAnsi" w:cstheme="minorHAnsi"/>
          <w:sz w:val="20"/>
        </w:rPr>
        <w:t xml:space="preserve">           </w:t>
      </w:r>
      <w:r>
        <w:rPr>
          <w:rFonts w:asciiTheme="minorHAnsi" w:hAnsiTheme="minorHAnsi" w:cstheme="minorHAnsi"/>
          <w:sz w:val="20"/>
        </w:rPr>
        <w:t>New Year’s Eve.</w:t>
      </w:r>
      <w:r w:rsidR="00A14F90">
        <w:rPr>
          <w:rFonts w:asciiTheme="minorHAnsi" w:hAnsiTheme="minorHAnsi" w:cstheme="minorHAnsi"/>
          <w:sz w:val="20"/>
        </w:rPr>
        <w:t xml:space="preserve">                  </w:t>
      </w:r>
      <w:r w:rsidR="00C858E3">
        <w:rPr>
          <w:rFonts w:asciiTheme="minorHAnsi" w:hAnsiTheme="minorHAnsi" w:cstheme="minorHAnsi"/>
          <w:sz w:val="20"/>
        </w:rPr>
        <w:t xml:space="preserve">                                                         </w:t>
      </w:r>
      <w:r w:rsidR="00A14F90">
        <w:rPr>
          <w:rFonts w:asciiTheme="minorHAnsi" w:hAnsiTheme="minorHAnsi" w:cstheme="minorHAnsi"/>
          <w:sz w:val="20"/>
        </w:rPr>
        <w:t xml:space="preserve">  </w:t>
      </w:r>
    </w:p>
    <w:p w14:paraId="5CF390E8" w14:textId="4116817C" w:rsidR="0098031C" w:rsidRDefault="00114983" w:rsidP="004D252B">
      <w:pPr>
        <w:ind w:left="720"/>
        <w:rPr>
          <w:rFonts w:asciiTheme="minorHAnsi" w:hAnsiTheme="minorHAnsi" w:cstheme="minorHAnsi"/>
          <w:sz w:val="20"/>
        </w:rPr>
      </w:pPr>
      <w:bookmarkStart w:id="23" w:name="_Hlk30678654"/>
      <w:r>
        <w:rPr>
          <w:rFonts w:asciiTheme="minorHAnsi" w:hAnsiTheme="minorHAnsi" w:cstheme="minorHAnsi"/>
          <w:sz w:val="20"/>
        </w:rPr>
        <w:t xml:space="preserve">Good Friday                                   Thanksgiving Day                          </w:t>
      </w:r>
      <w:r w:rsidR="00886ABB">
        <w:rPr>
          <w:rFonts w:asciiTheme="minorHAnsi" w:hAnsiTheme="minorHAnsi" w:cstheme="minorHAnsi"/>
          <w:sz w:val="20"/>
        </w:rPr>
        <w:t xml:space="preserve">                              </w:t>
      </w:r>
      <w:r w:rsidR="00A14F90">
        <w:rPr>
          <w:rFonts w:asciiTheme="minorHAnsi" w:hAnsiTheme="minorHAnsi" w:cstheme="minorHAnsi"/>
          <w:sz w:val="20"/>
        </w:rPr>
        <w:t xml:space="preserve">                                                       </w:t>
      </w:r>
      <w:r w:rsidR="00C858E3">
        <w:rPr>
          <w:rFonts w:asciiTheme="minorHAnsi" w:hAnsiTheme="minorHAnsi" w:cstheme="minorHAnsi"/>
          <w:sz w:val="20"/>
        </w:rPr>
        <w:t xml:space="preserve">                                                           </w:t>
      </w:r>
      <w:r w:rsidR="00A14F90">
        <w:rPr>
          <w:rFonts w:asciiTheme="minorHAnsi" w:hAnsiTheme="minorHAnsi" w:cstheme="minorHAnsi"/>
          <w:sz w:val="20"/>
        </w:rPr>
        <w:t xml:space="preserve"> </w:t>
      </w:r>
    </w:p>
    <w:p w14:paraId="41A794B5" w14:textId="77E0FCD3" w:rsidR="007B4E4A" w:rsidRPr="00C45D14" w:rsidRDefault="002B7913" w:rsidP="00EE4EE2">
      <w:pPr>
        <w:pStyle w:val="Heading2"/>
        <w:spacing w:after="120"/>
        <w:rPr>
          <w:color w:val="4F81BD"/>
          <w:sz w:val="24"/>
        </w:rPr>
      </w:pPr>
      <w:bookmarkStart w:id="24" w:name="_Toc251583144"/>
      <w:bookmarkStart w:id="25" w:name="_Toc457222378"/>
      <w:bookmarkStart w:id="26" w:name="_Toc30766438"/>
      <w:bookmarkEnd w:id="23"/>
      <w:r>
        <w:rPr>
          <w:color w:val="4F81BD"/>
          <w:sz w:val="24"/>
        </w:rPr>
        <w:lastRenderedPageBreak/>
        <w:t>Ad</w:t>
      </w:r>
      <w:r w:rsidR="007B4E4A" w:rsidRPr="00C45D14">
        <w:rPr>
          <w:color w:val="4F81BD"/>
          <w:sz w:val="24"/>
        </w:rPr>
        <w:t>mission &amp; Enrollment</w:t>
      </w:r>
      <w:bookmarkEnd w:id="24"/>
      <w:bookmarkEnd w:id="25"/>
      <w:bookmarkEnd w:id="26"/>
    </w:p>
    <w:p w14:paraId="5500BFFD" w14:textId="77777777" w:rsidR="00FE7556" w:rsidRPr="004D252B" w:rsidRDefault="00FE7556" w:rsidP="0095314A">
      <w:pPr>
        <w:spacing w:before="120"/>
        <w:rPr>
          <w:rFonts w:asciiTheme="minorHAnsi" w:hAnsiTheme="minorHAnsi" w:cstheme="minorHAnsi"/>
          <w:sz w:val="20"/>
        </w:rPr>
      </w:pPr>
      <w:r w:rsidRPr="004D252B">
        <w:rPr>
          <w:rFonts w:asciiTheme="minorHAnsi" w:hAnsiTheme="minorHAnsi" w:cstheme="minorHAnsi"/>
          <w:sz w:val="20"/>
        </w:rPr>
        <w:t xml:space="preserve">All </w:t>
      </w:r>
      <w:r w:rsidR="00FD0ECF" w:rsidRPr="004D252B">
        <w:rPr>
          <w:rFonts w:asciiTheme="minorHAnsi" w:hAnsiTheme="minorHAnsi" w:cstheme="minorHAnsi"/>
          <w:sz w:val="20"/>
        </w:rPr>
        <w:t xml:space="preserve">admission and enrollment </w:t>
      </w:r>
      <w:r w:rsidRPr="004D252B">
        <w:rPr>
          <w:rFonts w:asciiTheme="minorHAnsi" w:hAnsiTheme="minorHAnsi" w:cstheme="minorHAnsi"/>
          <w:sz w:val="20"/>
        </w:rPr>
        <w:t>forms must be completed</w:t>
      </w:r>
      <w:r w:rsidR="00FE0ABE">
        <w:rPr>
          <w:rFonts w:asciiTheme="minorHAnsi" w:hAnsiTheme="minorHAnsi" w:cstheme="minorHAnsi"/>
          <w:sz w:val="20"/>
        </w:rPr>
        <w:t xml:space="preserve"> before the first day of attendance. A</w:t>
      </w:r>
      <w:r w:rsidR="001771EF" w:rsidRPr="004D252B">
        <w:rPr>
          <w:rFonts w:asciiTheme="minorHAnsi" w:hAnsiTheme="minorHAnsi" w:cstheme="minorHAnsi"/>
          <w:sz w:val="20"/>
        </w:rPr>
        <w:t xml:space="preserve">n enrollment fee </w:t>
      </w:r>
      <w:r w:rsidR="00694A26" w:rsidRPr="004D252B">
        <w:rPr>
          <w:rFonts w:asciiTheme="minorHAnsi" w:hAnsiTheme="minorHAnsi" w:cstheme="minorHAnsi"/>
          <w:sz w:val="20"/>
        </w:rPr>
        <w:t>and first tuition payment</w:t>
      </w:r>
      <w:r w:rsidR="00FE0ABE">
        <w:rPr>
          <w:rFonts w:asciiTheme="minorHAnsi" w:hAnsiTheme="minorHAnsi" w:cstheme="minorHAnsi"/>
          <w:sz w:val="20"/>
        </w:rPr>
        <w:t xml:space="preserve"> must be</w:t>
      </w:r>
      <w:r w:rsidR="00694A26" w:rsidRPr="004D252B">
        <w:rPr>
          <w:rFonts w:asciiTheme="minorHAnsi" w:hAnsiTheme="minorHAnsi" w:cstheme="minorHAnsi"/>
          <w:sz w:val="20"/>
        </w:rPr>
        <w:t xml:space="preserve"> </w:t>
      </w:r>
      <w:r w:rsidR="001771EF" w:rsidRPr="004D252B">
        <w:rPr>
          <w:rFonts w:asciiTheme="minorHAnsi" w:hAnsiTheme="minorHAnsi" w:cstheme="minorHAnsi"/>
          <w:sz w:val="20"/>
        </w:rPr>
        <w:t xml:space="preserve">paid </w:t>
      </w:r>
      <w:r w:rsidRPr="004D252B">
        <w:rPr>
          <w:rFonts w:asciiTheme="minorHAnsi" w:hAnsiTheme="minorHAnsi" w:cstheme="minorHAnsi"/>
          <w:sz w:val="20"/>
        </w:rPr>
        <w:t>prior to your child’s first day of attendance</w:t>
      </w:r>
      <w:r w:rsidR="002209A0" w:rsidRPr="004D252B">
        <w:rPr>
          <w:rFonts w:asciiTheme="minorHAnsi" w:hAnsiTheme="minorHAnsi" w:cstheme="minorHAnsi"/>
          <w:sz w:val="20"/>
        </w:rPr>
        <w:t xml:space="preserve">. </w:t>
      </w:r>
    </w:p>
    <w:p w14:paraId="18D23DC1" w14:textId="3CB47CB3" w:rsidR="00DE3696" w:rsidRPr="004D252B" w:rsidRDefault="00DE3696" w:rsidP="0095314A">
      <w:pPr>
        <w:spacing w:before="120"/>
        <w:rPr>
          <w:rFonts w:asciiTheme="minorHAnsi" w:hAnsiTheme="minorHAnsi" w:cstheme="minorHAnsi"/>
          <w:sz w:val="20"/>
        </w:rPr>
      </w:pPr>
      <w:r w:rsidRPr="004D252B">
        <w:rPr>
          <w:rFonts w:asciiTheme="minorHAnsi" w:hAnsiTheme="minorHAnsi" w:cstheme="minorHAnsi"/>
          <w:sz w:val="20"/>
        </w:rPr>
        <w:t>An enrollment fee of $</w:t>
      </w:r>
      <w:r w:rsidR="00D51855">
        <w:rPr>
          <w:rFonts w:asciiTheme="minorHAnsi" w:hAnsiTheme="minorHAnsi" w:cstheme="minorHAnsi"/>
          <w:sz w:val="20"/>
        </w:rPr>
        <w:t>3</w:t>
      </w:r>
      <w:r w:rsidR="004D252B" w:rsidRPr="004D252B">
        <w:rPr>
          <w:rFonts w:asciiTheme="minorHAnsi" w:hAnsiTheme="minorHAnsi" w:cstheme="minorHAnsi"/>
          <w:sz w:val="20"/>
        </w:rPr>
        <w:t>0.00</w:t>
      </w:r>
      <w:r w:rsidRPr="004D252B">
        <w:rPr>
          <w:rFonts w:asciiTheme="minorHAnsi" w:hAnsiTheme="minorHAnsi" w:cstheme="minorHAnsi"/>
          <w:sz w:val="20"/>
        </w:rPr>
        <w:t xml:space="preserve"> is due at the time of enrollment. This fee is non-refundable.</w:t>
      </w:r>
    </w:p>
    <w:p w14:paraId="65522B99" w14:textId="77777777" w:rsidR="004A6AF2" w:rsidRPr="004D252B" w:rsidRDefault="0098031C" w:rsidP="0095314A">
      <w:pPr>
        <w:spacing w:before="120"/>
        <w:rPr>
          <w:rFonts w:asciiTheme="minorHAnsi" w:hAnsiTheme="minorHAnsi" w:cstheme="minorHAnsi"/>
          <w:sz w:val="20"/>
        </w:rPr>
      </w:pPr>
      <w:r>
        <w:rPr>
          <w:rFonts w:asciiTheme="minorHAnsi" w:hAnsiTheme="minorHAnsi" w:cstheme="minorHAnsi"/>
          <w:sz w:val="20"/>
        </w:rPr>
        <w:t>Based on</w:t>
      </w:r>
      <w:r w:rsidR="007B4E4A" w:rsidRPr="004D252B">
        <w:rPr>
          <w:rFonts w:asciiTheme="minorHAnsi" w:hAnsiTheme="minorHAnsi" w:cstheme="minorHAnsi"/>
          <w:sz w:val="20"/>
        </w:rPr>
        <w:t xml:space="preserve"> availability and openings, our facility admits children </w:t>
      </w:r>
      <w:r w:rsidR="00DE3696" w:rsidRPr="004D252B">
        <w:rPr>
          <w:rFonts w:asciiTheme="minorHAnsi" w:hAnsiTheme="minorHAnsi" w:cstheme="minorHAnsi"/>
          <w:sz w:val="20"/>
        </w:rPr>
        <w:t xml:space="preserve">from </w:t>
      </w:r>
      <w:r w:rsidR="004D252B" w:rsidRPr="004D252B">
        <w:rPr>
          <w:rFonts w:asciiTheme="minorHAnsi" w:hAnsiTheme="minorHAnsi" w:cstheme="minorHAnsi"/>
          <w:sz w:val="20"/>
        </w:rPr>
        <w:t>3</w:t>
      </w:r>
      <w:r w:rsidR="00DE3696" w:rsidRPr="004D252B">
        <w:rPr>
          <w:rFonts w:asciiTheme="minorHAnsi" w:hAnsiTheme="minorHAnsi" w:cstheme="minorHAnsi"/>
          <w:sz w:val="20"/>
        </w:rPr>
        <w:t xml:space="preserve"> to </w:t>
      </w:r>
      <w:r w:rsidR="004D252B" w:rsidRPr="004D252B">
        <w:rPr>
          <w:rFonts w:asciiTheme="minorHAnsi" w:hAnsiTheme="minorHAnsi" w:cstheme="minorHAnsi"/>
          <w:sz w:val="20"/>
        </w:rPr>
        <w:t>5</w:t>
      </w:r>
      <w:r w:rsidR="00DE3696" w:rsidRPr="004D252B">
        <w:rPr>
          <w:rFonts w:asciiTheme="minorHAnsi" w:hAnsiTheme="minorHAnsi" w:cstheme="minorHAnsi"/>
          <w:sz w:val="20"/>
        </w:rPr>
        <w:t xml:space="preserve"> </w:t>
      </w:r>
      <w:r w:rsidR="007B4E4A" w:rsidRPr="004D252B">
        <w:rPr>
          <w:rFonts w:asciiTheme="minorHAnsi" w:hAnsiTheme="minorHAnsi" w:cstheme="minorHAnsi"/>
          <w:sz w:val="20"/>
        </w:rPr>
        <w:t>years of age</w:t>
      </w:r>
      <w:r w:rsidR="002209A0" w:rsidRPr="004D252B">
        <w:rPr>
          <w:rFonts w:asciiTheme="minorHAnsi" w:hAnsiTheme="minorHAnsi" w:cstheme="minorHAnsi"/>
          <w:sz w:val="20"/>
        </w:rPr>
        <w:t xml:space="preserve">. </w:t>
      </w:r>
    </w:p>
    <w:p w14:paraId="1C5F77BB" w14:textId="77777777" w:rsidR="006C66A4" w:rsidRPr="004D252B" w:rsidRDefault="006C66A4" w:rsidP="0095314A">
      <w:pPr>
        <w:spacing w:before="120"/>
        <w:rPr>
          <w:rFonts w:asciiTheme="minorHAnsi" w:hAnsiTheme="minorHAnsi" w:cstheme="minorHAnsi"/>
          <w:sz w:val="20"/>
        </w:rPr>
      </w:pPr>
      <w:r w:rsidRPr="004D252B">
        <w:rPr>
          <w:rFonts w:asciiTheme="minorHAnsi" w:hAnsiTheme="minorHAnsi" w:cstheme="minorHAnsi"/>
          <w:sz w:val="20"/>
        </w:rPr>
        <w:t>Children are admitted without regard to race culture, sex, religion, national origin, or disability</w:t>
      </w:r>
      <w:r w:rsidR="002209A0" w:rsidRPr="004D252B">
        <w:rPr>
          <w:rFonts w:asciiTheme="minorHAnsi" w:hAnsiTheme="minorHAnsi" w:cstheme="minorHAnsi"/>
          <w:sz w:val="20"/>
        </w:rPr>
        <w:t xml:space="preserve">. </w:t>
      </w:r>
      <w:r w:rsidRPr="004D252B">
        <w:rPr>
          <w:rFonts w:asciiTheme="minorHAnsi" w:hAnsiTheme="minorHAnsi" w:cstheme="minorHAnsi"/>
          <w:sz w:val="20"/>
        </w:rPr>
        <w:t>We do not discriminate on the basis of special needs as long as a safe, supportive environment can be provided.</w:t>
      </w:r>
    </w:p>
    <w:p w14:paraId="15811109" w14:textId="77777777" w:rsidR="00DA7A88" w:rsidRPr="00C45D14" w:rsidRDefault="00DA7A88" w:rsidP="00EE4EE2">
      <w:pPr>
        <w:pStyle w:val="Heading2"/>
        <w:spacing w:after="120"/>
        <w:rPr>
          <w:color w:val="4F81BD"/>
          <w:sz w:val="24"/>
        </w:rPr>
      </w:pPr>
      <w:bookmarkStart w:id="27" w:name="_Toc457222379"/>
      <w:bookmarkStart w:id="28" w:name="_Toc30766439"/>
      <w:bookmarkStart w:id="29" w:name="_Toc251583145"/>
      <w:r w:rsidRPr="00C45D14">
        <w:rPr>
          <w:color w:val="4F81BD"/>
          <w:sz w:val="24"/>
        </w:rPr>
        <w:t>Inclusion</w:t>
      </w:r>
      <w:bookmarkEnd w:id="27"/>
      <w:bookmarkEnd w:id="28"/>
      <w:r w:rsidRPr="00C45D14">
        <w:rPr>
          <w:color w:val="4F81BD"/>
          <w:sz w:val="24"/>
        </w:rPr>
        <w:t xml:space="preserve"> </w:t>
      </w:r>
      <w:bookmarkEnd w:id="29"/>
    </w:p>
    <w:p w14:paraId="1377406B" w14:textId="271B0010" w:rsidR="002977FB" w:rsidRPr="00AC5E48" w:rsidRDefault="008F5A02" w:rsidP="0095314A">
      <w:pPr>
        <w:spacing w:before="120" w:after="120"/>
        <w:rPr>
          <w:rFonts w:asciiTheme="minorHAnsi" w:hAnsiTheme="minorHAnsi" w:cstheme="minorHAnsi"/>
          <w:color w:val="000000" w:themeColor="text1"/>
          <w:sz w:val="20"/>
          <w:szCs w:val="22"/>
        </w:rPr>
      </w:pPr>
      <w:r w:rsidRPr="00AC5E48">
        <w:rPr>
          <w:rFonts w:asciiTheme="minorHAnsi" w:hAnsiTheme="minorHAnsi" w:cstheme="minorHAnsi"/>
          <w:b/>
          <w:bCs/>
          <w:color w:val="008000"/>
          <w:sz w:val="20"/>
          <w:szCs w:val="22"/>
        </w:rPr>
        <w:t>Westbrook Park Place Preschool</w:t>
      </w:r>
      <w:r w:rsidR="00CA65F8" w:rsidRPr="00AC5E48">
        <w:rPr>
          <w:rFonts w:asciiTheme="minorHAnsi" w:hAnsiTheme="minorHAnsi" w:cstheme="minorHAnsi"/>
          <w:sz w:val="20"/>
          <w:szCs w:val="22"/>
        </w:rPr>
        <w:t xml:space="preserve"> </w:t>
      </w:r>
      <w:r w:rsidR="00CA65F8" w:rsidRPr="00AC5E48">
        <w:rPr>
          <w:rFonts w:asciiTheme="minorHAnsi" w:hAnsiTheme="minorHAnsi" w:cstheme="minorHAnsi"/>
          <w:color w:val="000000"/>
          <w:sz w:val="20"/>
          <w:szCs w:val="22"/>
        </w:rPr>
        <w:t>believes that children of all ability levels are entitled to the same opportunities for participation, acceptance and belonging in childcare</w:t>
      </w:r>
      <w:r w:rsidR="002209A0" w:rsidRPr="00AC5E48">
        <w:rPr>
          <w:rFonts w:asciiTheme="minorHAnsi" w:hAnsiTheme="minorHAnsi" w:cstheme="minorHAnsi"/>
          <w:color w:val="000000"/>
          <w:sz w:val="20"/>
          <w:szCs w:val="22"/>
        </w:rPr>
        <w:t xml:space="preserve">. </w:t>
      </w:r>
      <w:r w:rsidR="00CA65F8" w:rsidRPr="00AC5E48">
        <w:rPr>
          <w:rFonts w:asciiTheme="minorHAnsi" w:hAnsiTheme="minorHAnsi" w:cstheme="minorHAnsi"/>
          <w:color w:val="000000"/>
          <w:sz w:val="20"/>
          <w:szCs w:val="22"/>
        </w:rPr>
        <w:t>We will make every reasonable accommodation to encourage full and active participation of all children in</w:t>
      </w:r>
      <w:r w:rsidR="007F7C72" w:rsidRPr="00AC5E48">
        <w:rPr>
          <w:rFonts w:asciiTheme="minorHAnsi" w:hAnsiTheme="minorHAnsi" w:cstheme="minorHAnsi"/>
          <w:color w:val="000000"/>
          <w:sz w:val="20"/>
          <w:szCs w:val="22"/>
        </w:rPr>
        <w:t xml:space="preserve"> our program based on </w:t>
      </w:r>
      <w:r w:rsidR="00CA65F8" w:rsidRPr="00AC5E48">
        <w:rPr>
          <w:rFonts w:asciiTheme="minorHAnsi" w:hAnsiTheme="minorHAnsi" w:cstheme="minorHAnsi"/>
          <w:color w:val="000000"/>
          <w:sz w:val="20"/>
          <w:szCs w:val="22"/>
        </w:rPr>
        <w:t>his/her individual capabilities</w:t>
      </w:r>
      <w:r w:rsidR="007F7C72" w:rsidRPr="00AC5E48">
        <w:rPr>
          <w:rFonts w:asciiTheme="minorHAnsi" w:hAnsiTheme="minorHAnsi" w:cstheme="minorHAnsi"/>
          <w:color w:val="000000"/>
          <w:sz w:val="20"/>
          <w:szCs w:val="22"/>
        </w:rPr>
        <w:t xml:space="preserve"> and </w:t>
      </w:r>
      <w:r w:rsidR="007F7C72" w:rsidRPr="00AC5E48">
        <w:rPr>
          <w:rFonts w:asciiTheme="minorHAnsi" w:hAnsiTheme="minorHAnsi" w:cstheme="minorHAnsi"/>
          <w:color w:val="000000" w:themeColor="text1"/>
          <w:sz w:val="20"/>
          <w:szCs w:val="22"/>
        </w:rPr>
        <w:t>needs</w:t>
      </w:r>
      <w:r w:rsidR="00CA65F8" w:rsidRPr="00AC5E48">
        <w:rPr>
          <w:rFonts w:asciiTheme="minorHAnsi" w:hAnsiTheme="minorHAnsi" w:cstheme="minorHAnsi"/>
          <w:color w:val="000000" w:themeColor="text1"/>
          <w:sz w:val="20"/>
          <w:szCs w:val="22"/>
        </w:rPr>
        <w:t>.</w:t>
      </w:r>
      <w:r w:rsidR="002977FB" w:rsidRPr="00AC5E48">
        <w:rPr>
          <w:rFonts w:asciiTheme="minorHAnsi" w:hAnsiTheme="minorHAnsi" w:cstheme="minorHAnsi"/>
          <w:color w:val="000000" w:themeColor="text1"/>
          <w:sz w:val="20"/>
          <w:szCs w:val="22"/>
        </w:rPr>
        <w:t xml:space="preserve"> </w:t>
      </w:r>
    </w:p>
    <w:p w14:paraId="60EEFA8C" w14:textId="77777777" w:rsidR="00DC17C6" w:rsidRPr="00C45D14" w:rsidRDefault="00DC17C6" w:rsidP="00EE4EE2">
      <w:pPr>
        <w:pStyle w:val="Heading2"/>
        <w:spacing w:after="120"/>
        <w:rPr>
          <w:color w:val="4F81BD"/>
          <w:sz w:val="24"/>
        </w:rPr>
      </w:pPr>
      <w:bookmarkStart w:id="30" w:name="_Toc457222380"/>
      <w:bookmarkStart w:id="31" w:name="_Toc30766440"/>
      <w:bookmarkStart w:id="32" w:name="_Toc251583146"/>
      <w:r w:rsidRPr="00C45D14">
        <w:rPr>
          <w:color w:val="4F81BD"/>
          <w:sz w:val="24"/>
        </w:rPr>
        <w:t>Non-Discrimination</w:t>
      </w:r>
      <w:bookmarkEnd w:id="30"/>
      <w:bookmarkEnd w:id="31"/>
      <w:r w:rsidRPr="00C45D14">
        <w:rPr>
          <w:color w:val="4F81BD"/>
          <w:sz w:val="24"/>
        </w:rPr>
        <w:t xml:space="preserve"> </w:t>
      </w:r>
      <w:bookmarkEnd w:id="32"/>
    </w:p>
    <w:p w14:paraId="4B0EB71B" w14:textId="77777777" w:rsidR="00F418D9" w:rsidRPr="00AC5E48" w:rsidRDefault="00DC259B" w:rsidP="00EE4EE2">
      <w:pPr>
        <w:spacing w:before="120"/>
        <w:rPr>
          <w:rFonts w:asciiTheme="minorHAnsi" w:hAnsiTheme="minorHAnsi" w:cstheme="minorHAnsi"/>
          <w:color w:val="000080"/>
          <w:sz w:val="20"/>
        </w:rPr>
      </w:pPr>
      <w:r w:rsidRPr="00AC5E48">
        <w:rPr>
          <w:rFonts w:asciiTheme="minorHAnsi" w:hAnsiTheme="minorHAnsi" w:cstheme="minorHAnsi"/>
          <w:color w:val="000000"/>
          <w:sz w:val="20"/>
        </w:rPr>
        <w:t>At</w:t>
      </w:r>
      <w:r w:rsidRPr="00AC5E48">
        <w:rPr>
          <w:rFonts w:asciiTheme="minorHAnsi" w:hAnsiTheme="minorHAnsi" w:cstheme="minorHAnsi"/>
          <w:color w:val="FF0000"/>
          <w:sz w:val="20"/>
        </w:rPr>
        <w:t xml:space="preserve"> </w:t>
      </w:r>
      <w:r w:rsidR="008F5A02" w:rsidRPr="00AC5E48">
        <w:rPr>
          <w:rFonts w:asciiTheme="minorHAnsi" w:hAnsiTheme="minorHAnsi" w:cstheme="minorHAnsi"/>
          <w:b/>
          <w:bCs/>
          <w:color w:val="008000"/>
          <w:sz w:val="20"/>
          <w:szCs w:val="22"/>
        </w:rPr>
        <w:t>Westbrook Park Place Preschool</w:t>
      </w:r>
      <w:r w:rsidRPr="00AC5E48">
        <w:rPr>
          <w:rFonts w:asciiTheme="minorHAnsi" w:hAnsiTheme="minorHAnsi" w:cstheme="minorHAnsi"/>
          <w:sz w:val="28"/>
          <w:szCs w:val="29"/>
        </w:rPr>
        <w:t xml:space="preserve"> </w:t>
      </w:r>
      <w:r w:rsidRPr="00AC5E48">
        <w:rPr>
          <w:rFonts w:asciiTheme="minorHAnsi" w:hAnsiTheme="minorHAnsi" w:cstheme="minorHAnsi"/>
          <w:color w:val="000000"/>
          <w:sz w:val="20"/>
        </w:rPr>
        <w:t>e</w:t>
      </w:r>
      <w:r w:rsidR="00F418D9" w:rsidRPr="00AC5E48">
        <w:rPr>
          <w:rFonts w:asciiTheme="minorHAnsi" w:hAnsiTheme="minorHAnsi" w:cstheme="minorHAnsi"/>
          <w:color w:val="000000"/>
          <w:sz w:val="20"/>
        </w:rPr>
        <w:t>qual educational opportunities</w:t>
      </w:r>
      <w:r w:rsidR="00A2119A" w:rsidRPr="00AC5E48">
        <w:rPr>
          <w:rFonts w:asciiTheme="minorHAnsi" w:hAnsiTheme="minorHAnsi" w:cstheme="minorHAnsi"/>
          <w:color w:val="000000"/>
          <w:sz w:val="20"/>
        </w:rPr>
        <w:t xml:space="preserve"> are</w:t>
      </w:r>
      <w:r w:rsidR="00F418D9" w:rsidRPr="00AC5E48">
        <w:rPr>
          <w:rFonts w:asciiTheme="minorHAnsi" w:hAnsiTheme="minorHAnsi" w:cstheme="minorHAnsi"/>
          <w:color w:val="000000"/>
          <w:sz w:val="20"/>
        </w:rPr>
        <w:t xml:space="preserve"> available for all children, without regard to race, color, creed, national origin, gender, age, ethnicity, religion, disability, or parent/provider political beliefs, marital status, sexual orientation or special needs, or any other consideration made unlawful by federal, state or local laws. Educational programs </w:t>
      </w:r>
      <w:r w:rsidR="00375740" w:rsidRPr="00AC5E48">
        <w:rPr>
          <w:rFonts w:asciiTheme="minorHAnsi" w:hAnsiTheme="minorHAnsi" w:cstheme="minorHAnsi"/>
          <w:color w:val="000000"/>
          <w:sz w:val="20"/>
        </w:rPr>
        <w:t>are</w:t>
      </w:r>
      <w:r w:rsidR="00F418D9" w:rsidRPr="00AC5E48">
        <w:rPr>
          <w:rFonts w:asciiTheme="minorHAnsi" w:hAnsiTheme="minorHAnsi" w:cstheme="minorHAnsi"/>
          <w:color w:val="000000"/>
          <w:sz w:val="20"/>
        </w:rPr>
        <w:t xml:space="preserve"> designed to meet the varying needs of all students.</w:t>
      </w:r>
      <w:r w:rsidR="00F418D9" w:rsidRPr="00AC5E48">
        <w:rPr>
          <w:rFonts w:asciiTheme="minorHAnsi" w:hAnsiTheme="minorHAnsi" w:cstheme="minorHAnsi"/>
          <w:color w:val="000080"/>
          <w:sz w:val="20"/>
        </w:rPr>
        <w:t xml:space="preserve"> </w:t>
      </w:r>
    </w:p>
    <w:p w14:paraId="0E937661" w14:textId="77777777" w:rsidR="009B6C45" w:rsidRPr="00C45D14" w:rsidRDefault="009B6C45" w:rsidP="009B6C45">
      <w:pPr>
        <w:pStyle w:val="Heading2"/>
        <w:rPr>
          <w:color w:val="4F81BD"/>
          <w:sz w:val="24"/>
          <w:szCs w:val="24"/>
        </w:rPr>
      </w:pPr>
      <w:bookmarkStart w:id="33" w:name="_Toc457222381"/>
      <w:bookmarkStart w:id="34" w:name="_Toc30766441"/>
      <w:r w:rsidRPr="00C45D14">
        <w:rPr>
          <w:color w:val="4F81BD"/>
          <w:sz w:val="24"/>
          <w:szCs w:val="24"/>
        </w:rPr>
        <w:t xml:space="preserve">Family </w:t>
      </w:r>
      <w:bookmarkEnd w:id="33"/>
      <w:r w:rsidR="004D252B">
        <w:rPr>
          <w:color w:val="4F81BD"/>
          <w:sz w:val="24"/>
          <w:szCs w:val="24"/>
        </w:rPr>
        <w:t>Involvement</w:t>
      </w:r>
      <w:bookmarkEnd w:id="34"/>
    </w:p>
    <w:p w14:paraId="4A312C79" w14:textId="6E40422E" w:rsidR="004D252B" w:rsidRPr="004D252B" w:rsidRDefault="004D252B" w:rsidP="004D252B">
      <w:pPr>
        <w:pStyle w:val="ListParagraph"/>
        <w:numPr>
          <w:ilvl w:val="0"/>
          <w:numId w:val="27"/>
        </w:numPr>
        <w:spacing w:after="120"/>
        <w:rPr>
          <w:rFonts w:asciiTheme="minorHAnsi" w:hAnsiTheme="minorHAnsi" w:cstheme="minorHAnsi"/>
          <w:sz w:val="20"/>
        </w:rPr>
      </w:pPr>
      <w:r>
        <w:rPr>
          <w:rFonts w:asciiTheme="minorHAnsi" w:hAnsiTheme="minorHAnsi" w:cstheme="minorHAnsi"/>
          <w:sz w:val="20"/>
        </w:rPr>
        <w:t>Families</w:t>
      </w:r>
      <w:r w:rsidRPr="004D252B">
        <w:rPr>
          <w:rFonts w:asciiTheme="minorHAnsi" w:hAnsiTheme="minorHAnsi" w:cstheme="minorHAnsi"/>
          <w:sz w:val="20"/>
        </w:rPr>
        <w:t xml:space="preserve"> may be involved in the program by visiting as a resource person or to share a hobby or talent</w:t>
      </w:r>
      <w:r w:rsidR="003F2954">
        <w:rPr>
          <w:rFonts w:asciiTheme="minorHAnsi" w:hAnsiTheme="minorHAnsi" w:cstheme="minorHAnsi"/>
          <w:sz w:val="20"/>
        </w:rPr>
        <w:t xml:space="preserve"> to </w:t>
      </w:r>
      <w:r w:rsidRPr="004D252B">
        <w:rPr>
          <w:rFonts w:asciiTheme="minorHAnsi" w:hAnsiTheme="minorHAnsi" w:cstheme="minorHAnsi"/>
          <w:sz w:val="20"/>
        </w:rPr>
        <w:t xml:space="preserve"> participate in the classroom activities.  We encourage one or both parents to visit the class at least once during the year.</w:t>
      </w:r>
    </w:p>
    <w:p w14:paraId="5B83F180" w14:textId="77777777" w:rsidR="004D252B" w:rsidRPr="0098031C" w:rsidRDefault="004D252B" w:rsidP="0098031C">
      <w:pPr>
        <w:pStyle w:val="ListParagraph"/>
        <w:numPr>
          <w:ilvl w:val="0"/>
          <w:numId w:val="27"/>
        </w:numPr>
        <w:spacing w:after="120"/>
        <w:rPr>
          <w:rFonts w:asciiTheme="minorHAnsi" w:hAnsiTheme="minorHAnsi" w:cstheme="minorHAnsi"/>
          <w:sz w:val="20"/>
        </w:rPr>
      </w:pPr>
      <w:r w:rsidRPr="004D252B">
        <w:rPr>
          <w:rFonts w:asciiTheme="minorHAnsi" w:hAnsiTheme="minorHAnsi" w:cstheme="minorHAnsi"/>
          <w:sz w:val="20"/>
        </w:rPr>
        <w:t xml:space="preserve">Parent/Teacher conference are scheduled for each child in </w:t>
      </w:r>
      <w:r w:rsidR="0098031C">
        <w:rPr>
          <w:rFonts w:asciiTheme="minorHAnsi" w:hAnsiTheme="minorHAnsi" w:cstheme="minorHAnsi"/>
          <w:sz w:val="20"/>
        </w:rPr>
        <w:t>Early Spring,</w:t>
      </w:r>
    </w:p>
    <w:p w14:paraId="6FD4A9A4" w14:textId="77777777" w:rsidR="004D252B" w:rsidRPr="004D252B" w:rsidRDefault="004D252B" w:rsidP="004D252B">
      <w:pPr>
        <w:pStyle w:val="ListParagraph"/>
        <w:numPr>
          <w:ilvl w:val="0"/>
          <w:numId w:val="27"/>
        </w:numPr>
        <w:spacing w:after="120"/>
        <w:rPr>
          <w:rFonts w:asciiTheme="minorHAnsi" w:hAnsiTheme="minorHAnsi" w:cstheme="minorHAnsi"/>
          <w:sz w:val="20"/>
        </w:rPr>
      </w:pPr>
      <w:r>
        <w:rPr>
          <w:rFonts w:asciiTheme="minorHAnsi" w:hAnsiTheme="minorHAnsi" w:cstheme="minorHAnsi"/>
          <w:sz w:val="20"/>
        </w:rPr>
        <w:t>Families</w:t>
      </w:r>
      <w:r w:rsidRPr="004D252B">
        <w:rPr>
          <w:rFonts w:asciiTheme="minorHAnsi" w:hAnsiTheme="minorHAnsi" w:cstheme="minorHAnsi"/>
          <w:sz w:val="20"/>
        </w:rPr>
        <w:t xml:space="preserve"> are invited to visit the school anytime and this may be done by making arrangements with the director.</w:t>
      </w:r>
    </w:p>
    <w:p w14:paraId="4C7CF93B" w14:textId="77777777" w:rsidR="004D252B" w:rsidRPr="004D252B" w:rsidRDefault="004D252B" w:rsidP="004D252B">
      <w:pPr>
        <w:pStyle w:val="ListParagraph"/>
        <w:numPr>
          <w:ilvl w:val="0"/>
          <w:numId w:val="27"/>
        </w:numPr>
        <w:spacing w:after="120"/>
        <w:rPr>
          <w:rFonts w:asciiTheme="minorHAnsi" w:hAnsiTheme="minorHAnsi" w:cstheme="minorHAnsi"/>
          <w:sz w:val="20"/>
        </w:rPr>
      </w:pPr>
      <w:r w:rsidRPr="004D252B">
        <w:rPr>
          <w:rFonts w:asciiTheme="minorHAnsi" w:hAnsiTheme="minorHAnsi" w:cstheme="minorHAnsi"/>
          <w:sz w:val="20"/>
        </w:rPr>
        <w:t xml:space="preserve">If you have any questions or require assistance in a particular matter, please feel free to contact the director or your child’s teacher.  If </w:t>
      </w:r>
      <w:r w:rsidR="00FE0ABE">
        <w:rPr>
          <w:rFonts w:asciiTheme="minorHAnsi" w:hAnsiTheme="minorHAnsi" w:cstheme="minorHAnsi"/>
          <w:sz w:val="20"/>
        </w:rPr>
        <w:t>you</w:t>
      </w:r>
      <w:r w:rsidRPr="004D252B">
        <w:rPr>
          <w:rFonts w:asciiTheme="minorHAnsi" w:hAnsiTheme="minorHAnsi" w:cstheme="minorHAnsi"/>
          <w:sz w:val="20"/>
        </w:rPr>
        <w:t xml:space="preserve"> need further assistance, you may contact the church pastor.  We are here to be of service to you and your child.</w:t>
      </w:r>
    </w:p>
    <w:p w14:paraId="717221A0" w14:textId="77777777" w:rsidR="009B6C45" w:rsidRPr="003D231B" w:rsidRDefault="009B6C45" w:rsidP="009B6C45">
      <w:pPr>
        <w:rPr>
          <w:rFonts w:ascii="Arial" w:hAnsi="Arial" w:cs="Arial"/>
          <w:sz w:val="22"/>
          <w:szCs w:val="22"/>
        </w:rPr>
      </w:pPr>
      <w:r w:rsidRPr="003D231B">
        <w:rPr>
          <w:rFonts w:ascii="Arial" w:hAnsi="Arial" w:cs="Arial"/>
          <w:sz w:val="22"/>
          <w:szCs w:val="22"/>
        </w:rPr>
        <w:t xml:space="preserve">. </w:t>
      </w:r>
    </w:p>
    <w:p w14:paraId="4280E51F" w14:textId="77777777" w:rsidR="007B4E4A" w:rsidRPr="00C45D14" w:rsidRDefault="007B4E4A" w:rsidP="00EE4EE2">
      <w:pPr>
        <w:pStyle w:val="Heading2"/>
        <w:spacing w:after="120"/>
        <w:rPr>
          <w:color w:val="4F81BD"/>
          <w:sz w:val="24"/>
        </w:rPr>
      </w:pPr>
      <w:bookmarkStart w:id="35" w:name="_Toc251583147"/>
      <w:bookmarkStart w:id="36" w:name="_Toc457222382"/>
      <w:bookmarkStart w:id="37" w:name="_Toc30766442"/>
      <w:r w:rsidRPr="00C45D14">
        <w:rPr>
          <w:color w:val="4F81BD"/>
          <w:sz w:val="24"/>
        </w:rPr>
        <w:t>Confidentiality</w:t>
      </w:r>
      <w:bookmarkEnd w:id="35"/>
      <w:bookmarkEnd w:id="36"/>
      <w:bookmarkEnd w:id="37"/>
    </w:p>
    <w:p w14:paraId="65E2A29D" w14:textId="77777777" w:rsidR="007B4E4A" w:rsidRPr="009E1E94" w:rsidRDefault="007B4E4A" w:rsidP="00EE4EE2">
      <w:pPr>
        <w:spacing w:before="120"/>
        <w:rPr>
          <w:rFonts w:asciiTheme="minorHAnsi" w:hAnsiTheme="minorHAnsi" w:cstheme="minorHAnsi"/>
          <w:sz w:val="20"/>
        </w:rPr>
      </w:pPr>
      <w:r w:rsidRPr="009E1E94">
        <w:rPr>
          <w:rFonts w:asciiTheme="minorHAnsi" w:hAnsiTheme="minorHAnsi" w:cstheme="minorHAnsi"/>
          <w:sz w:val="20"/>
        </w:rPr>
        <w:t>Unless we receive your written consent, information regarding your child will not be released with the exception of that required by our regulatory and partnering agencies</w:t>
      </w:r>
      <w:r w:rsidR="002209A0" w:rsidRPr="009E1E94">
        <w:rPr>
          <w:rFonts w:asciiTheme="minorHAnsi" w:hAnsiTheme="minorHAnsi" w:cstheme="minorHAnsi"/>
          <w:sz w:val="20"/>
        </w:rPr>
        <w:t xml:space="preserve">. </w:t>
      </w:r>
      <w:r w:rsidRPr="009E1E94">
        <w:rPr>
          <w:rFonts w:asciiTheme="minorHAnsi" w:hAnsiTheme="minorHAnsi" w:cstheme="minorHAnsi"/>
          <w:sz w:val="20"/>
        </w:rPr>
        <w:t xml:space="preserve">All records concerning children at our </w:t>
      </w:r>
      <w:r w:rsidR="0070240D" w:rsidRPr="009E1E94">
        <w:rPr>
          <w:rFonts w:asciiTheme="minorHAnsi" w:hAnsiTheme="minorHAnsi" w:cstheme="minorHAnsi"/>
          <w:sz w:val="20"/>
        </w:rPr>
        <w:t>program</w:t>
      </w:r>
      <w:r w:rsidRPr="009E1E94">
        <w:rPr>
          <w:rFonts w:asciiTheme="minorHAnsi" w:hAnsiTheme="minorHAnsi" w:cstheme="minorHAnsi"/>
          <w:sz w:val="20"/>
        </w:rPr>
        <w:t xml:space="preserve"> are confidential</w:t>
      </w:r>
      <w:r w:rsidR="002209A0" w:rsidRPr="009E1E94">
        <w:rPr>
          <w:rFonts w:asciiTheme="minorHAnsi" w:hAnsiTheme="minorHAnsi" w:cstheme="minorHAnsi"/>
          <w:sz w:val="20"/>
        </w:rPr>
        <w:t xml:space="preserve">. </w:t>
      </w:r>
    </w:p>
    <w:p w14:paraId="42853E65" w14:textId="77777777" w:rsidR="00CA70F9" w:rsidRDefault="00CA70F9">
      <w:pPr>
        <w:rPr>
          <w:rFonts w:ascii="Arial" w:hAnsi="Arial" w:cs="Arial"/>
          <w:b/>
          <w:bCs/>
          <w:i/>
          <w:iCs/>
          <w:color w:val="4F81BD"/>
          <w:szCs w:val="28"/>
        </w:rPr>
      </w:pPr>
      <w:bookmarkStart w:id="38" w:name="_Toc251583148"/>
      <w:bookmarkStart w:id="39" w:name="_Toc457222383"/>
      <w:r>
        <w:rPr>
          <w:color w:val="4F81BD"/>
        </w:rPr>
        <w:br w:type="page"/>
      </w:r>
    </w:p>
    <w:p w14:paraId="0CB78EF9" w14:textId="77777777" w:rsidR="007B4E4A" w:rsidRPr="00C45D14" w:rsidRDefault="00DC17C6" w:rsidP="00EE4EE2">
      <w:pPr>
        <w:pStyle w:val="Heading2"/>
        <w:spacing w:after="120"/>
        <w:rPr>
          <w:color w:val="4F81BD"/>
          <w:sz w:val="24"/>
        </w:rPr>
      </w:pPr>
      <w:bookmarkStart w:id="40" w:name="_Toc30766443"/>
      <w:r w:rsidRPr="00C45D14">
        <w:rPr>
          <w:color w:val="4F81BD"/>
          <w:sz w:val="24"/>
        </w:rPr>
        <w:lastRenderedPageBreak/>
        <w:t>Staff Qualifications</w:t>
      </w:r>
      <w:bookmarkEnd w:id="38"/>
      <w:bookmarkEnd w:id="39"/>
      <w:bookmarkEnd w:id="40"/>
    </w:p>
    <w:p w14:paraId="78F4979B" w14:textId="77777777" w:rsidR="00985C94" w:rsidRPr="009E1E94" w:rsidRDefault="007B4E4A" w:rsidP="00EE4EE2">
      <w:pPr>
        <w:spacing w:before="120" w:after="120"/>
        <w:rPr>
          <w:rFonts w:asciiTheme="minorHAnsi" w:hAnsiTheme="minorHAnsi" w:cstheme="minorHAnsi"/>
          <w:sz w:val="20"/>
        </w:rPr>
      </w:pPr>
      <w:r w:rsidRPr="009E1E94">
        <w:rPr>
          <w:rFonts w:asciiTheme="minorHAnsi" w:hAnsiTheme="minorHAnsi" w:cstheme="minorHAnsi"/>
          <w:sz w:val="20"/>
        </w:rPr>
        <w:t xml:space="preserve">Our </w:t>
      </w:r>
      <w:r w:rsidR="0098031C">
        <w:rPr>
          <w:rFonts w:asciiTheme="minorHAnsi" w:hAnsiTheme="minorHAnsi" w:cstheme="minorHAnsi"/>
          <w:sz w:val="20"/>
        </w:rPr>
        <w:t xml:space="preserve">teachers and aides </w:t>
      </w:r>
      <w:r w:rsidRPr="009E1E94">
        <w:rPr>
          <w:rFonts w:asciiTheme="minorHAnsi" w:hAnsiTheme="minorHAnsi" w:cstheme="minorHAnsi"/>
          <w:sz w:val="20"/>
        </w:rPr>
        <w:t>are hired in compliance with the</w:t>
      </w:r>
      <w:r w:rsidR="00DC17C6" w:rsidRPr="009E1E94">
        <w:rPr>
          <w:rFonts w:asciiTheme="minorHAnsi" w:hAnsiTheme="minorHAnsi" w:cstheme="minorHAnsi"/>
          <w:sz w:val="20"/>
        </w:rPr>
        <w:t xml:space="preserve"> state</w:t>
      </w:r>
      <w:r w:rsidRPr="009E1E94">
        <w:rPr>
          <w:rFonts w:asciiTheme="minorHAnsi" w:hAnsiTheme="minorHAnsi" w:cstheme="minorHAnsi"/>
          <w:sz w:val="20"/>
        </w:rPr>
        <w:t xml:space="preserve"> requirements and qualifications as a base minimum</w:t>
      </w:r>
      <w:r w:rsidR="002209A0" w:rsidRPr="009E1E94">
        <w:rPr>
          <w:rFonts w:asciiTheme="minorHAnsi" w:hAnsiTheme="minorHAnsi" w:cstheme="minorHAnsi"/>
          <w:sz w:val="20"/>
        </w:rPr>
        <w:t xml:space="preserve">. </w:t>
      </w:r>
      <w:r w:rsidR="00DC17C6" w:rsidRPr="009E1E94">
        <w:rPr>
          <w:rFonts w:asciiTheme="minorHAnsi" w:hAnsiTheme="minorHAnsi" w:cstheme="minorHAnsi"/>
          <w:sz w:val="20"/>
        </w:rPr>
        <w:t>Typical staff certifications are as follows</w:t>
      </w:r>
      <w:r w:rsidR="004A6AF2" w:rsidRPr="009E1E94">
        <w:rPr>
          <w:rFonts w:asciiTheme="minorHAnsi" w:hAnsiTheme="minorHAnsi" w:cstheme="minorHAnsi"/>
          <w:sz w:val="20"/>
        </w:rPr>
        <w:t>:</w:t>
      </w:r>
      <w:r w:rsidR="006C66A4" w:rsidRPr="009E1E94">
        <w:rPr>
          <w:rFonts w:asciiTheme="minorHAnsi" w:hAnsiTheme="minorHAnsi" w:cstheme="minorHAnsi"/>
          <w:sz w:val="20"/>
        </w:rPr>
        <w:t xml:space="preserve"> </w:t>
      </w:r>
    </w:p>
    <w:tbl>
      <w:tblPr>
        <w:tblW w:w="0" w:type="auto"/>
        <w:tblInd w:w="918" w:type="dxa"/>
        <w:tblLook w:val="04A0" w:firstRow="1" w:lastRow="0" w:firstColumn="1" w:lastColumn="0" w:noHBand="0" w:noVBand="1"/>
      </w:tblPr>
      <w:tblGrid>
        <w:gridCol w:w="2160"/>
        <w:gridCol w:w="3960"/>
        <w:gridCol w:w="1530"/>
      </w:tblGrid>
      <w:tr w:rsidR="00DC17C6" w:rsidRPr="009E1E94" w14:paraId="08217946" w14:textId="77777777" w:rsidTr="00556C2A">
        <w:tc>
          <w:tcPr>
            <w:tcW w:w="2160" w:type="dxa"/>
          </w:tcPr>
          <w:p w14:paraId="5A691B81" w14:textId="77777777" w:rsidR="00DC17C6" w:rsidRPr="009E1E94" w:rsidRDefault="00DC17C6" w:rsidP="00EE4EE2">
            <w:pPr>
              <w:spacing w:before="120"/>
              <w:rPr>
                <w:rFonts w:asciiTheme="minorHAnsi" w:hAnsiTheme="minorHAnsi" w:cstheme="minorHAnsi"/>
                <w:b/>
                <w:color w:val="4F81BD"/>
                <w:sz w:val="20"/>
              </w:rPr>
            </w:pPr>
            <w:r w:rsidRPr="009E1E94">
              <w:rPr>
                <w:rFonts w:asciiTheme="minorHAnsi" w:hAnsiTheme="minorHAnsi" w:cstheme="minorHAnsi"/>
                <w:b/>
                <w:color w:val="4F81BD"/>
                <w:sz w:val="20"/>
              </w:rPr>
              <w:t>Position Title</w:t>
            </w:r>
          </w:p>
        </w:tc>
        <w:tc>
          <w:tcPr>
            <w:tcW w:w="3960" w:type="dxa"/>
          </w:tcPr>
          <w:p w14:paraId="0D5109FE" w14:textId="77777777" w:rsidR="00DC17C6" w:rsidRPr="009E1E94" w:rsidRDefault="00DC17C6" w:rsidP="00EE4EE2">
            <w:pPr>
              <w:spacing w:before="120"/>
              <w:rPr>
                <w:rFonts w:asciiTheme="minorHAnsi" w:hAnsiTheme="minorHAnsi" w:cstheme="minorHAnsi"/>
                <w:b/>
                <w:color w:val="4F81BD"/>
                <w:sz w:val="20"/>
              </w:rPr>
            </w:pPr>
            <w:r w:rsidRPr="009E1E94">
              <w:rPr>
                <w:rFonts w:asciiTheme="minorHAnsi" w:hAnsiTheme="minorHAnsi" w:cstheme="minorHAnsi"/>
                <w:b/>
                <w:color w:val="4F81BD"/>
                <w:sz w:val="20"/>
              </w:rPr>
              <w:t>Education/Certification</w:t>
            </w:r>
          </w:p>
        </w:tc>
        <w:tc>
          <w:tcPr>
            <w:tcW w:w="1530" w:type="dxa"/>
          </w:tcPr>
          <w:p w14:paraId="78F91EDA" w14:textId="77777777" w:rsidR="00DC17C6" w:rsidRPr="009E1E94" w:rsidRDefault="00DC17C6" w:rsidP="00EE4EE2">
            <w:pPr>
              <w:spacing w:before="120"/>
              <w:rPr>
                <w:rFonts w:asciiTheme="minorHAnsi" w:hAnsiTheme="minorHAnsi" w:cstheme="minorHAnsi"/>
                <w:b/>
                <w:color w:val="4F81BD"/>
                <w:sz w:val="20"/>
              </w:rPr>
            </w:pPr>
            <w:r w:rsidRPr="009E1E94">
              <w:rPr>
                <w:rFonts w:asciiTheme="minorHAnsi" w:hAnsiTheme="minorHAnsi" w:cstheme="minorHAnsi"/>
                <w:b/>
                <w:color w:val="4F81BD"/>
                <w:sz w:val="20"/>
              </w:rPr>
              <w:t>Experience</w:t>
            </w:r>
          </w:p>
        </w:tc>
      </w:tr>
      <w:tr w:rsidR="00DC17C6" w:rsidRPr="00AD4B87" w14:paraId="61F9785B" w14:textId="77777777" w:rsidTr="00556C2A">
        <w:tc>
          <w:tcPr>
            <w:tcW w:w="2160" w:type="dxa"/>
          </w:tcPr>
          <w:p w14:paraId="07363173" w14:textId="77777777" w:rsidR="00DC17C6" w:rsidRPr="00AD4B87" w:rsidRDefault="007F7C72" w:rsidP="00EE4EE2">
            <w:pPr>
              <w:rPr>
                <w:rFonts w:asciiTheme="minorHAnsi" w:hAnsiTheme="minorHAnsi" w:cstheme="minorHAnsi"/>
                <w:sz w:val="20"/>
              </w:rPr>
            </w:pPr>
            <w:r w:rsidRPr="00AD4B87">
              <w:rPr>
                <w:rFonts w:asciiTheme="minorHAnsi" w:hAnsiTheme="minorHAnsi" w:cstheme="minorHAnsi"/>
                <w:sz w:val="20"/>
              </w:rPr>
              <w:t>T</w:t>
            </w:r>
            <w:r w:rsidR="00DC17C6" w:rsidRPr="00AD4B87">
              <w:rPr>
                <w:rFonts w:asciiTheme="minorHAnsi" w:hAnsiTheme="minorHAnsi" w:cstheme="minorHAnsi"/>
                <w:sz w:val="20"/>
              </w:rPr>
              <w:t>eacher</w:t>
            </w:r>
          </w:p>
        </w:tc>
        <w:tc>
          <w:tcPr>
            <w:tcW w:w="3960" w:type="dxa"/>
          </w:tcPr>
          <w:p w14:paraId="4513B309" w14:textId="77777777" w:rsidR="00DC17C6" w:rsidRPr="00AD4B87" w:rsidRDefault="00DC17C6" w:rsidP="00EE4EE2">
            <w:pPr>
              <w:rPr>
                <w:rFonts w:asciiTheme="minorHAnsi" w:hAnsiTheme="minorHAnsi" w:cstheme="minorHAnsi"/>
                <w:sz w:val="20"/>
              </w:rPr>
            </w:pPr>
            <w:r w:rsidRPr="00AD4B87">
              <w:rPr>
                <w:rFonts w:asciiTheme="minorHAnsi" w:hAnsiTheme="minorHAnsi" w:cstheme="minorHAnsi"/>
                <w:sz w:val="20"/>
              </w:rPr>
              <w:t>Associate Degree in Early Childhood Education</w:t>
            </w:r>
          </w:p>
        </w:tc>
        <w:tc>
          <w:tcPr>
            <w:tcW w:w="1530" w:type="dxa"/>
          </w:tcPr>
          <w:p w14:paraId="1FC84B32" w14:textId="77777777" w:rsidR="00DC17C6" w:rsidRPr="00AD4B87" w:rsidRDefault="00842DBA" w:rsidP="00EE4EE2">
            <w:pPr>
              <w:rPr>
                <w:rFonts w:asciiTheme="minorHAnsi" w:hAnsiTheme="minorHAnsi" w:cstheme="minorHAnsi"/>
                <w:sz w:val="20"/>
              </w:rPr>
            </w:pPr>
            <w:r w:rsidRPr="00AD4B87">
              <w:rPr>
                <w:rFonts w:asciiTheme="minorHAnsi" w:hAnsiTheme="minorHAnsi" w:cstheme="minorHAnsi"/>
                <w:sz w:val="20"/>
              </w:rPr>
              <w:t>2 years</w:t>
            </w:r>
          </w:p>
        </w:tc>
      </w:tr>
      <w:tr w:rsidR="00DC17C6" w:rsidRPr="00AD4B87" w14:paraId="03046DB9" w14:textId="77777777" w:rsidTr="00556C2A">
        <w:tc>
          <w:tcPr>
            <w:tcW w:w="2160" w:type="dxa"/>
          </w:tcPr>
          <w:p w14:paraId="3A8B27EE" w14:textId="77777777" w:rsidR="00DC17C6" w:rsidRPr="00AD4B87" w:rsidRDefault="007F7C72" w:rsidP="00EE4EE2">
            <w:pPr>
              <w:rPr>
                <w:rFonts w:asciiTheme="minorHAnsi" w:hAnsiTheme="minorHAnsi" w:cstheme="minorHAnsi"/>
                <w:sz w:val="20"/>
              </w:rPr>
            </w:pPr>
            <w:r w:rsidRPr="00AD4B87">
              <w:rPr>
                <w:rFonts w:asciiTheme="minorHAnsi" w:hAnsiTheme="minorHAnsi" w:cstheme="minorHAnsi"/>
                <w:sz w:val="20"/>
              </w:rPr>
              <w:t>T</w:t>
            </w:r>
            <w:r w:rsidR="00842DBA" w:rsidRPr="00AD4B87">
              <w:rPr>
                <w:rFonts w:asciiTheme="minorHAnsi" w:hAnsiTheme="minorHAnsi" w:cstheme="minorHAnsi"/>
                <w:sz w:val="20"/>
              </w:rPr>
              <w:t>eacher</w:t>
            </w:r>
            <w:r w:rsidRPr="00AD4B87">
              <w:rPr>
                <w:rFonts w:asciiTheme="minorHAnsi" w:hAnsiTheme="minorHAnsi" w:cstheme="minorHAnsi"/>
                <w:sz w:val="20"/>
              </w:rPr>
              <w:t xml:space="preserve"> Assistant/Aid</w:t>
            </w:r>
            <w:r w:rsidR="00CD3815" w:rsidRPr="00AD4B87">
              <w:rPr>
                <w:rFonts w:asciiTheme="minorHAnsi" w:hAnsiTheme="minorHAnsi" w:cstheme="minorHAnsi"/>
                <w:sz w:val="20"/>
              </w:rPr>
              <w:t>e</w:t>
            </w:r>
          </w:p>
          <w:p w14:paraId="0787AC62" w14:textId="77777777" w:rsidR="0098031C" w:rsidRPr="00AD4B87" w:rsidRDefault="0098031C" w:rsidP="00EE4EE2">
            <w:pPr>
              <w:rPr>
                <w:rFonts w:asciiTheme="minorHAnsi" w:hAnsiTheme="minorHAnsi" w:cstheme="minorHAnsi"/>
                <w:sz w:val="20"/>
              </w:rPr>
            </w:pPr>
            <w:r w:rsidRPr="00AD4B87">
              <w:rPr>
                <w:rFonts w:asciiTheme="minorHAnsi" w:hAnsiTheme="minorHAnsi" w:cstheme="minorHAnsi"/>
                <w:sz w:val="20"/>
              </w:rPr>
              <w:t>Childcare Aide</w:t>
            </w:r>
          </w:p>
        </w:tc>
        <w:tc>
          <w:tcPr>
            <w:tcW w:w="3960" w:type="dxa"/>
          </w:tcPr>
          <w:p w14:paraId="7AECD3AF" w14:textId="77777777" w:rsidR="00DC17C6" w:rsidRPr="00AD4B87" w:rsidRDefault="00842DBA" w:rsidP="00907C25">
            <w:pPr>
              <w:rPr>
                <w:rFonts w:asciiTheme="minorHAnsi" w:hAnsiTheme="minorHAnsi" w:cstheme="minorHAnsi"/>
                <w:sz w:val="20"/>
              </w:rPr>
            </w:pPr>
            <w:r w:rsidRPr="00AD4B87">
              <w:rPr>
                <w:rFonts w:asciiTheme="minorHAnsi" w:hAnsiTheme="minorHAnsi" w:cstheme="minorHAnsi"/>
                <w:sz w:val="20"/>
              </w:rPr>
              <w:t xml:space="preserve">Child Development Associate </w:t>
            </w:r>
            <w:r w:rsidR="00907C25" w:rsidRPr="00AD4B87">
              <w:rPr>
                <w:rFonts w:asciiTheme="minorHAnsi" w:hAnsiTheme="minorHAnsi" w:cstheme="minorHAnsi"/>
                <w:sz w:val="20"/>
              </w:rPr>
              <w:t>Credential</w:t>
            </w:r>
          </w:p>
          <w:p w14:paraId="6A81E798" w14:textId="77777777" w:rsidR="0098031C" w:rsidRPr="00AD4B87" w:rsidRDefault="0098031C" w:rsidP="00907C25">
            <w:pPr>
              <w:rPr>
                <w:rFonts w:asciiTheme="minorHAnsi" w:hAnsiTheme="minorHAnsi" w:cstheme="minorHAnsi"/>
                <w:sz w:val="20"/>
              </w:rPr>
            </w:pPr>
            <w:r w:rsidRPr="00AD4B87">
              <w:rPr>
                <w:rFonts w:asciiTheme="minorHAnsi" w:hAnsiTheme="minorHAnsi" w:cstheme="minorHAnsi"/>
                <w:sz w:val="20"/>
              </w:rPr>
              <w:t xml:space="preserve">High School Diploma </w:t>
            </w:r>
          </w:p>
        </w:tc>
        <w:tc>
          <w:tcPr>
            <w:tcW w:w="1530" w:type="dxa"/>
          </w:tcPr>
          <w:p w14:paraId="149E9859" w14:textId="77777777" w:rsidR="00DC17C6" w:rsidRPr="00AD4B87" w:rsidRDefault="00842DBA" w:rsidP="00EE4EE2">
            <w:pPr>
              <w:rPr>
                <w:rFonts w:asciiTheme="minorHAnsi" w:hAnsiTheme="minorHAnsi" w:cstheme="minorHAnsi"/>
                <w:sz w:val="20"/>
              </w:rPr>
            </w:pPr>
            <w:r w:rsidRPr="00AD4B87">
              <w:rPr>
                <w:rFonts w:asciiTheme="minorHAnsi" w:hAnsiTheme="minorHAnsi" w:cstheme="minorHAnsi"/>
                <w:sz w:val="20"/>
              </w:rPr>
              <w:t>1 year</w:t>
            </w:r>
          </w:p>
          <w:p w14:paraId="234757EA" w14:textId="77777777" w:rsidR="0098031C" w:rsidRPr="00AD4B87" w:rsidRDefault="0098031C" w:rsidP="00EE4EE2">
            <w:pPr>
              <w:rPr>
                <w:rFonts w:asciiTheme="minorHAnsi" w:hAnsiTheme="minorHAnsi" w:cstheme="minorHAnsi"/>
                <w:sz w:val="20"/>
              </w:rPr>
            </w:pPr>
            <w:r w:rsidRPr="00AD4B87">
              <w:rPr>
                <w:rFonts w:asciiTheme="minorHAnsi" w:hAnsiTheme="minorHAnsi" w:cstheme="minorHAnsi"/>
                <w:sz w:val="20"/>
              </w:rPr>
              <w:t>1 year</w:t>
            </w:r>
          </w:p>
        </w:tc>
      </w:tr>
    </w:tbl>
    <w:p w14:paraId="5BF21125" w14:textId="77777777" w:rsidR="0098031C" w:rsidRPr="00AD4B87" w:rsidRDefault="00AD4B87" w:rsidP="00EE4EE2">
      <w:pPr>
        <w:spacing w:before="120" w:after="120"/>
        <w:rPr>
          <w:rFonts w:asciiTheme="minorHAnsi" w:hAnsiTheme="minorHAnsi" w:cstheme="minorHAnsi"/>
          <w:sz w:val="20"/>
        </w:rPr>
      </w:pPr>
      <w:r w:rsidRPr="00AD4B87">
        <w:rPr>
          <w:rFonts w:asciiTheme="minorHAnsi" w:hAnsiTheme="minorHAnsi" w:cstheme="minorHAnsi"/>
          <w:sz w:val="20"/>
        </w:rPr>
        <w:t xml:space="preserve">Background checks are performed on all staff as required </w:t>
      </w:r>
      <w:r w:rsidR="0098031C" w:rsidRPr="00AD4B87">
        <w:rPr>
          <w:rFonts w:asciiTheme="minorHAnsi" w:hAnsiTheme="minorHAnsi" w:cstheme="minorHAnsi"/>
          <w:sz w:val="20"/>
        </w:rPr>
        <w:tab/>
      </w:r>
    </w:p>
    <w:p w14:paraId="7088A875" w14:textId="77777777" w:rsidR="007B4E4A" w:rsidRPr="00AD4B87" w:rsidRDefault="007B4E4A" w:rsidP="00EE4EE2">
      <w:pPr>
        <w:spacing w:before="120" w:after="120"/>
        <w:rPr>
          <w:rFonts w:asciiTheme="minorHAnsi" w:hAnsiTheme="minorHAnsi" w:cstheme="minorHAnsi"/>
          <w:sz w:val="20"/>
        </w:rPr>
      </w:pPr>
      <w:r w:rsidRPr="00AD4B87">
        <w:rPr>
          <w:rFonts w:asciiTheme="minorHAnsi" w:hAnsiTheme="minorHAnsi" w:cstheme="minorHAnsi"/>
          <w:sz w:val="20"/>
        </w:rPr>
        <w:t>Caregivers participate in orientation and ongoing training in the areas of child growth and development, healthy and safe environments, developmentally appropriate practice</w:t>
      </w:r>
      <w:r w:rsidR="007F7C72" w:rsidRPr="00AD4B87">
        <w:rPr>
          <w:rFonts w:asciiTheme="minorHAnsi" w:hAnsiTheme="minorHAnsi" w:cstheme="minorHAnsi"/>
          <w:sz w:val="20"/>
        </w:rPr>
        <w:t>s</w:t>
      </w:r>
      <w:r w:rsidRPr="00AD4B87">
        <w:rPr>
          <w:rFonts w:asciiTheme="minorHAnsi" w:hAnsiTheme="minorHAnsi" w:cstheme="minorHAnsi"/>
          <w:sz w:val="20"/>
        </w:rPr>
        <w:t>, guidance, family relationships, cultural and individual diversity, and professionalism.</w:t>
      </w:r>
    </w:p>
    <w:p w14:paraId="45B3968D" w14:textId="77777777" w:rsidR="007B4E4A" w:rsidRPr="009E1E94" w:rsidRDefault="007B4E4A" w:rsidP="0095314A">
      <w:pPr>
        <w:spacing w:before="120"/>
        <w:rPr>
          <w:rFonts w:asciiTheme="minorHAnsi" w:hAnsiTheme="minorHAnsi" w:cstheme="minorHAnsi"/>
          <w:color w:val="008000"/>
          <w:sz w:val="20"/>
        </w:rPr>
      </w:pPr>
      <w:r w:rsidRPr="009E1E94">
        <w:rPr>
          <w:rFonts w:asciiTheme="minorHAnsi" w:hAnsiTheme="minorHAnsi" w:cstheme="minorHAnsi"/>
          <w:sz w:val="20"/>
        </w:rPr>
        <w:t xml:space="preserve">We strongly discourage </w:t>
      </w:r>
      <w:r w:rsidR="005078A9" w:rsidRPr="009E1E94">
        <w:rPr>
          <w:rFonts w:asciiTheme="minorHAnsi" w:hAnsiTheme="minorHAnsi" w:cstheme="minorHAnsi"/>
          <w:color w:val="000000"/>
          <w:sz w:val="20"/>
        </w:rPr>
        <w:t xml:space="preserve">families </w:t>
      </w:r>
      <w:r w:rsidRPr="009E1E94">
        <w:rPr>
          <w:rFonts w:asciiTheme="minorHAnsi" w:hAnsiTheme="minorHAnsi" w:cstheme="minorHAnsi"/>
          <w:sz w:val="20"/>
        </w:rPr>
        <w:t>from entering into employment arrangements with staff (i.e. babysitting)</w:t>
      </w:r>
      <w:r w:rsidR="002209A0" w:rsidRPr="009E1E94">
        <w:rPr>
          <w:rFonts w:asciiTheme="minorHAnsi" w:hAnsiTheme="minorHAnsi" w:cstheme="minorHAnsi"/>
          <w:sz w:val="20"/>
        </w:rPr>
        <w:t xml:space="preserve">. </w:t>
      </w:r>
      <w:r w:rsidRPr="009E1E94">
        <w:rPr>
          <w:rFonts w:asciiTheme="minorHAnsi" w:hAnsiTheme="minorHAnsi" w:cstheme="minorHAnsi"/>
          <w:sz w:val="20"/>
        </w:rPr>
        <w:t xml:space="preserve">Any arrangement between </w:t>
      </w:r>
      <w:r w:rsidR="005078A9" w:rsidRPr="009E1E94">
        <w:rPr>
          <w:rFonts w:asciiTheme="minorHAnsi" w:hAnsiTheme="minorHAnsi" w:cstheme="minorHAnsi"/>
          <w:color w:val="000000"/>
          <w:sz w:val="20"/>
        </w:rPr>
        <w:t xml:space="preserve">families </w:t>
      </w:r>
      <w:r w:rsidRPr="009E1E94">
        <w:rPr>
          <w:rFonts w:asciiTheme="minorHAnsi" w:hAnsiTheme="minorHAnsi" w:cstheme="minorHAnsi"/>
          <w:sz w:val="20"/>
        </w:rPr>
        <w:t xml:space="preserve">and our caregivers outside the programs and services we offer is a private matter, not connected or sanctioned by </w:t>
      </w:r>
      <w:r w:rsidR="008F5A02" w:rsidRPr="009E1E94">
        <w:rPr>
          <w:rFonts w:asciiTheme="minorHAnsi" w:hAnsiTheme="minorHAnsi" w:cstheme="minorHAnsi"/>
          <w:b/>
          <w:bCs/>
          <w:color w:val="008000"/>
          <w:sz w:val="18"/>
          <w:szCs w:val="20"/>
        </w:rPr>
        <w:t>Westbrook Park Place Preschool</w:t>
      </w:r>
      <w:r w:rsidR="002209A0" w:rsidRPr="009E1E94">
        <w:rPr>
          <w:rFonts w:asciiTheme="minorHAnsi" w:hAnsiTheme="minorHAnsi" w:cstheme="minorHAnsi"/>
          <w:color w:val="008000"/>
          <w:sz w:val="20"/>
        </w:rPr>
        <w:t xml:space="preserve">. </w:t>
      </w:r>
    </w:p>
    <w:p w14:paraId="15A3776B" w14:textId="77777777" w:rsidR="007B4E4A" w:rsidRPr="00C45D14" w:rsidRDefault="00750285" w:rsidP="00EE4EE2">
      <w:pPr>
        <w:pStyle w:val="Heading2"/>
        <w:spacing w:after="120"/>
        <w:rPr>
          <w:color w:val="4F81BD"/>
          <w:sz w:val="24"/>
        </w:rPr>
      </w:pPr>
      <w:bookmarkStart w:id="41" w:name="_Toc251583149"/>
      <w:bookmarkStart w:id="42" w:name="_Toc457222384"/>
      <w:bookmarkStart w:id="43" w:name="_Toc30766444"/>
      <w:r w:rsidRPr="00C45D14">
        <w:rPr>
          <w:color w:val="4F81BD"/>
          <w:sz w:val="24"/>
        </w:rPr>
        <w:t xml:space="preserve">Child to </w:t>
      </w:r>
      <w:r w:rsidR="007B4E4A" w:rsidRPr="00C45D14">
        <w:rPr>
          <w:color w:val="4F81BD"/>
          <w:sz w:val="24"/>
        </w:rPr>
        <w:t>Staff Ratios</w:t>
      </w:r>
      <w:bookmarkEnd w:id="41"/>
      <w:bookmarkEnd w:id="42"/>
      <w:bookmarkEnd w:id="43"/>
    </w:p>
    <w:p w14:paraId="3B28EF55" w14:textId="77777777" w:rsidR="001771EF" w:rsidRPr="009E1E94" w:rsidRDefault="004A6AF2" w:rsidP="00EE4EE2">
      <w:pPr>
        <w:spacing w:before="120" w:after="120"/>
        <w:rPr>
          <w:rFonts w:asciiTheme="minorHAnsi" w:hAnsiTheme="minorHAnsi" w:cstheme="minorHAnsi"/>
          <w:sz w:val="20"/>
        </w:rPr>
      </w:pPr>
      <w:r w:rsidRPr="00AD4B87">
        <w:rPr>
          <w:rFonts w:asciiTheme="minorHAnsi" w:hAnsiTheme="minorHAnsi" w:cstheme="minorHAnsi"/>
          <w:sz w:val="20"/>
        </w:rPr>
        <w:t>Children are supervised at all times</w:t>
      </w:r>
      <w:r w:rsidR="002209A0" w:rsidRPr="00AD4B87">
        <w:rPr>
          <w:rFonts w:asciiTheme="minorHAnsi" w:hAnsiTheme="minorHAnsi" w:cstheme="minorHAnsi"/>
          <w:sz w:val="20"/>
        </w:rPr>
        <w:t xml:space="preserve">. </w:t>
      </w:r>
      <w:r w:rsidR="001771EF" w:rsidRPr="009E1E94">
        <w:rPr>
          <w:rFonts w:asciiTheme="minorHAnsi" w:hAnsiTheme="minorHAnsi" w:cstheme="minorHAnsi"/>
          <w:sz w:val="20"/>
        </w:rPr>
        <w:t xml:space="preserve">All caregivers receive scheduled breaks which reduce fatigue and help to ensure alertness. </w:t>
      </w:r>
    </w:p>
    <w:p w14:paraId="2C7250D8" w14:textId="77777777" w:rsidR="007B4E4A" w:rsidRPr="009E1E94" w:rsidRDefault="001771EF" w:rsidP="004251D9">
      <w:pPr>
        <w:rPr>
          <w:rFonts w:asciiTheme="minorHAnsi" w:hAnsiTheme="minorHAnsi" w:cstheme="minorHAnsi"/>
          <w:color w:val="FF0000"/>
          <w:sz w:val="20"/>
        </w:rPr>
      </w:pPr>
      <w:r w:rsidRPr="00430C30">
        <w:rPr>
          <w:rFonts w:asciiTheme="minorHAnsi" w:hAnsiTheme="minorHAnsi" w:cstheme="minorHAnsi"/>
          <w:sz w:val="20"/>
        </w:rPr>
        <w:t xml:space="preserve">We maintain the following standards for </w:t>
      </w:r>
      <w:r w:rsidR="00750285" w:rsidRPr="00430C30">
        <w:rPr>
          <w:rFonts w:asciiTheme="minorHAnsi" w:hAnsiTheme="minorHAnsi" w:cstheme="minorHAnsi"/>
          <w:sz w:val="20"/>
        </w:rPr>
        <w:t xml:space="preserve">child to </w:t>
      </w:r>
      <w:r w:rsidR="004A6AF2" w:rsidRPr="00430C30">
        <w:rPr>
          <w:rFonts w:asciiTheme="minorHAnsi" w:hAnsiTheme="minorHAnsi" w:cstheme="minorHAnsi"/>
          <w:sz w:val="20"/>
        </w:rPr>
        <w:t>staff ratios</w:t>
      </w:r>
      <w:r w:rsidR="004A6AF2" w:rsidRPr="009E1E94">
        <w:rPr>
          <w:rFonts w:asciiTheme="minorHAnsi" w:hAnsiTheme="minorHAnsi" w:cstheme="minorHAnsi"/>
          <w:color w:val="FF0000"/>
          <w:sz w:val="20"/>
        </w:rPr>
        <w:t>:</w:t>
      </w:r>
    </w:p>
    <w:tbl>
      <w:tblPr>
        <w:tblW w:w="0" w:type="auto"/>
        <w:tblInd w:w="1008" w:type="dxa"/>
        <w:tblLook w:val="01E0" w:firstRow="1" w:lastRow="1" w:firstColumn="1" w:lastColumn="1" w:noHBand="0" w:noVBand="0"/>
      </w:tblPr>
      <w:tblGrid>
        <w:gridCol w:w="2104"/>
        <w:gridCol w:w="2024"/>
        <w:gridCol w:w="2126"/>
        <w:gridCol w:w="2188"/>
      </w:tblGrid>
      <w:tr w:rsidR="00A443ED" w:rsidRPr="009E1E94" w14:paraId="375C2F69" w14:textId="77777777" w:rsidTr="00A443ED">
        <w:trPr>
          <w:trHeight w:val="285"/>
        </w:trPr>
        <w:tc>
          <w:tcPr>
            <w:tcW w:w="2104" w:type="dxa"/>
          </w:tcPr>
          <w:p w14:paraId="38943474" w14:textId="77777777" w:rsidR="00A443ED" w:rsidRPr="009E1E94" w:rsidRDefault="00A443ED" w:rsidP="004251D9">
            <w:pPr>
              <w:spacing w:line="240" w:lineRule="exact"/>
              <w:rPr>
                <w:rFonts w:asciiTheme="minorHAnsi" w:hAnsiTheme="minorHAnsi" w:cstheme="minorHAnsi"/>
                <w:b/>
                <w:color w:val="4F81BD"/>
                <w:sz w:val="20"/>
              </w:rPr>
            </w:pPr>
            <w:r w:rsidRPr="009E1E94">
              <w:rPr>
                <w:rFonts w:asciiTheme="minorHAnsi" w:hAnsiTheme="minorHAnsi" w:cstheme="minorHAnsi"/>
                <w:b/>
                <w:color w:val="4F81BD"/>
                <w:sz w:val="20"/>
              </w:rPr>
              <w:t>Age</w:t>
            </w:r>
          </w:p>
        </w:tc>
        <w:tc>
          <w:tcPr>
            <w:tcW w:w="2024" w:type="dxa"/>
          </w:tcPr>
          <w:p w14:paraId="28AD12A5" w14:textId="77777777" w:rsidR="00A443ED" w:rsidRPr="009E1E94" w:rsidRDefault="00A443ED" w:rsidP="004251D9">
            <w:pPr>
              <w:spacing w:line="240" w:lineRule="exact"/>
              <w:jc w:val="center"/>
              <w:rPr>
                <w:rFonts w:asciiTheme="minorHAnsi" w:hAnsiTheme="minorHAnsi" w:cstheme="minorHAnsi"/>
                <w:b/>
                <w:color w:val="4F81BD"/>
                <w:sz w:val="20"/>
              </w:rPr>
            </w:pPr>
          </w:p>
        </w:tc>
        <w:tc>
          <w:tcPr>
            <w:tcW w:w="2126" w:type="dxa"/>
          </w:tcPr>
          <w:p w14:paraId="12B108E1" w14:textId="77777777" w:rsidR="00A443ED" w:rsidRPr="009E1E94" w:rsidRDefault="00A443ED" w:rsidP="004251D9">
            <w:pPr>
              <w:spacing w:line="240" w:lineRule="exact"/>
              <w:jc w:val="center"/>
              <w:rPr>
                <w:rFonts w:asciiTheme="minorHAnsi" w:hAnsiTheme="minorHAnsi" w:cstheme="minorHAnsi"/>
                <w:b/>
                <w:color w:val="4F81BD"/>
                <w:sz w:val="20"/>
              </w:rPr>
            </w:pPr>
            <w:r w:rsidRPr="009E1E94">
              <w:rPr>
                <w:rFonts w:asciiTheme="minorHAnsi" w:hAnsiTheme="minorHAnsi" w:cstheme="minorHAnsi"/>
                <w:b/>
                <w:color w:val="4F81BD"/>
                <w:sz w:val="20"/>
              </w:rPr>
              <w:t>Child to Staff</w:t>
            </w:r>
          </w:p>
        </w:tc>
        <w:tc>
          <w:tcPr>
            <w:tcW w:w="2188" w:type="dxa"/>
          </w:tcPr>
          <w:p w14:paraId="2CAE5769" w14:textId="77777777" w:rsidR="00A443ED" w:rsidRPr="009E1E94" w:rsidRDefault="00A443ED" w:rsidP="004251D9">
            <w:pPr>
              <w:spacing w:line="240" w:lineRule="exact"/>
              <w:rPr>
                <w:rFonts w:asciiTheme="minorHAnsi" w:hAnsiTheme="minorHAnsi" w:cstheme="minorHAnsi"/>
                <w:b/>
                <w:color w:val="4F81BD"/>
                <w:sz w:val="20"/>
              </w:rPr>
            </w:pPr>
            <w:r w:rsidRPr="009E1E94">
              <w:rPr>
                <w:rFonts w:asciiTheme="minorHAnsi" w:hAnsiTheme="minorHAnsi" w:cstheme="minorHAnsi"/>
                <w:b/>
                <w:color w:val="4F81BD"/>
                <w:sz w:val="20"/>
              </w:rPr>
              <w:t>Maximum Group Size</w:t>
            </w:r>
          </w:p>
        </w:tc>
      </w:tr>
      <w:tr w:rsidR="00A443ED" w:rsidRPr="009E1E94" w14:paraId="2892E145" w14:textId="77777777" w:rsidTr="00A443ED">
        <w:trPr>
          <w:trHeight w:val="315"/>
        </w:trPr>
        <w:tc>
          <w:tcPr>
            <w:tcW w:w="2104" w:type="dxa"/>
          </w:tcPr>
          <w:p w14:paraId="6693A7EF" w14:textId="77777777" w:rsidR="00A443ED" w:rsidRPr="009E1E94" w:rsidRDefault="00A443ED" w:rsidP="004251D9">
            <w:pPr>
              <w:rPr>
                <w:rFonts w:asciiTheme="minorHAnsi" w:hAnsiTheme="minorHAnsi" w:cstheme="minorHAnsi"/>
                <w:sz w:val="20"/>
              </w:rPr>
            </w:pPr>
            <w:r w:rsidRPr="009E1E94">
              <w:rPr>
                <w:rFonts w:asciiTheme="minorHAnsi" w:hAnsiTheme="minorHAnsi" w:cstheme="minorHAnsi"/>
                <w:sz w:val="20"/>
              </w:rPr>
              <w:t>3 year-olds</w:t>
            </w:r>
          </w:p>
        </w:tc>
        <w:tc>
          <w:tcPr>
            <w:tcW w:w="2024" w:type="dxa"/>
          </w:tcPr>
          <w:p w14:paraId="499E5F07" w14:textId="77777777" w:rsidR="00A443ED" w:rsidRPr="009E1E94" w:rsidRDefault="00A443ED" w:rsidP="004251D9">
            <w:pPr>
              <w:jc w:val="center"/>
              <w:rPr>
                <w:rFonts w:asciiTheme="minorHAnsi" w:hAnsiTheme="minorHAnsi" w:cstheme="minorHAnsi"/>
                <w:color w:val="FF0000"/>
                <w:sz w:val="18"/>
                <w:szCs w:val="20"/>
                <w:u w:val="single"/>
              </w:rPr>
            </w:pPr>
          </w:p>
        </w:tc>
        <w:tc>
          <w:tcPr>
            <w:tcW w:w="2126" w:type="dxa"/>
          </w:tcPr>
          <w:p w14:paraId="5BB07C43" w14:textId="77777777" w:rsidR="00A443ED" w:rsidRPr="00A85043" w:rsidRDefault="00DF4A02" w:rsidP="004251D9">
            <w:pPr>
              <w:jc w:val="center"/>
              <w:rPr>
                <w:rFonts w:asciiTheme="minorHAnsi" w:hAnsiTheme="minorHAnsi" w:cstheme="minorHAnsi"/>
                <w:sz w:val="20"/>
                <w:u w:val="single"/>
              </w:rPr>
            </w:pPr>
            <w:r w:rsidRPr="00A85043">
              <w:rPr>
                <w:rFonts w:asciiTheme="minorHAnsi" w:hAnsiTheme="minorHAnsi" w:cstheme="minorHAnsi"/>
                <w:sz w:val="18"/>
                <w:szCs w:val="20"/>
                <w:u w:val="single"/>
              </w:rPr>
              <w:t>12 to 1</w:t>
            </w:r>
          </w:p>
        </w:tc>
        <w:tc>
          <w:tcPr>
            <w:tcW w:w="2188" w:type="dxa"/>
          </w:tcPr>
          <w:p w14:paraId="1C9C05B0" w14:textId="77777777" w:rsidR="00A443ED" w:rsidRPr="00A85043" w:rsidRDefault="00DF4A02" w:rsidP="004251D9">
            <w:pPr>
              <w:jc w:val="center"/>
              <w:rPr>
                <w:rFonts w:asciiTheme="minorHAnsi" w:hAnsiTheme="minorHAnsi" w:cstheme="minorHAnsi"/>
                <w:sz w:val="20"/>
                <w:u w:val="single"/>
              </w:rPr>
            </w:pPr>
            <w:r w:rsidRPr="00A85043">
              <w:rPr>
                <w:rFonts w:asciiTheme="minorHAnsi" w:hAnsiTheme="minorHAnsi" w:cstheme="minorHAnsi"/>
                <w:sz w:val="18"/>
                <w:szCs w:val="20"/>
                <w:u w:val="single"/>
              </w:rPr>
              <w:t>24</w:t>
            </w:r>
          </w:p>
        </w:tc>
      </w:tr>
      <w:tr w:rsidR="00A443ED" w:rsidRPr="009E1E94" w14:paraId="165C4912" w14:textId="77777777" w:rsidTr="00A443ED">
        <w:trPr>
          <w:trHeight w:val="285"/>
        </w:trPr>
        <w:tc>
          <w:tcPr>
            <w:tcW w:w="2104" w:type="dxa"/>
          </w:tcPr>
          <w:p w14:paraId="25D8CD9D" w14:textId="77777777" w:rsidR="00A443ED" w:rsidRPr="009E1E94" w:rsidRDefault="00A443ED" w:rsidP="004251D9">
            <w:pPr>
              <w:rPr>
                <w:rFonts w:asciiTheme="minorHAnsi" w:hAnsiTheme="minorHAnsi" w:cstheme="minorHAnsi"/>
                <w:sz w:val="20"/>
              </w:rPr>
            </w:pPr>
            <w:r w:rsidRPr="009E1E94">
              <w:rPr>
                <w:rFonts w:asciiTheme="minorHAnsi" w:hAnsiTheme="minorHAnsi" w:cstheme="minorHAnsi"/>
                <w:sz w:val="20"/>
              </w:rPr>
              <w:t>4 year-olds</w:t>
            </w:r>
          </w:p>
        </w:tc>
        <w:tc>
          <w:tcPr>
            <w:tcW w:w="2024" w:type="dxa"/>
          </w:tcPr>
          <w:p w14:paraId="0954C6B2" w14:textId="77777777" w:rsidR="00A443ED" w:rsidRPr="009E1E94" w:rsidRDefault="00A443ED" w:rsidP="004251D9">
            <w:pPr>
              <w:jc w:val="center"/>
              <w:rPr>
                <w:rFonts w:asciiTheme="minorHAnsi" w:hAnsiTheme="minorHAnsi" w:cstheme="minorHAnsi"/>
                <w:color w:val="FF0000"/>
                <w:sz w:val="18"/>
                <w:szCs w:val="20"/>
                <w:u w:val="single"/>
              </w:rPr>
            </w:pPr>
          </w:p>
        </w:tc>
        <w:tc>
          <w:tcPr>
            <w:tcW w:w="2126" w:type="dxa"/>
          </w:tcPr>
          <w:p w14:paraId="14575928" w14:textId="77777777" w:rsidR="00A443ED" w:rsidRPr="00A85043" w:rsidRDefault="003D2C7F" w:rsidP="004251D9">
            <w:pPr>
              <w:jc w:val="center"/>
              <w:rPr>
                <w:rFonts w:asciiTheme="minorHAnsi" w:hAnsiTheme="minorHAnsi" w:cstheme="minorHAnsi"/>
                <w:sz w:val="20"/>
                <w:u w:val="single"/>
              </w:rPr>
            </w:pPr>
            <w:r w:rsidRPr="00A85043">
              <w:rPr>
                <w:rFonts w:asciiTheme="minorHAnsi" w:hAnsiTheme="minorHAnsi" w:cstheme="minorHAnsi"/>
                <w:sz w:val="18"/>
                <w:szCs w:val="20"/>
                <w:u w:val="single"/>
              </w:rPr>
              <w:t>14 to 1</w:t>
            </w:r>
          </w:p>
        </w:tc>
        <w:tc>
          <w:tcPr>
            <w:tcW w:w="2188" w:type="dxa"/>
          </w:tcPr>
          <w:p w14:paraId="760419BC" w14:textId="77777777" w:rsidR="00A443ED" w:rsidRPr="00A85043" w:rsidRDefault="00372923" w:rsidP="004251D9">
            <w:pPr>
              <w:jc w:val="center"/>
              <w:rPr>
                <w:rFonts w:asciiTheme="minorHAnsi" w:hAnsiTheme="minorHAnsi" w:cstheme="minorHAnsi"/>
                <w:sz w:val="20"/>
                <w:u w:val="single"/>
              </w:rPr>
            </w:pPr>
            <w:r w:rsidRPr="00A85043">
              <w:rPr>
                <w:rFonts w:asciiTheme="minorHAnsi" w:hAnsiTheme="minorHAnsi" w:cstheme="minorHAnsi"/>
                <w:sz w:val="18"/>
                <w:szCs w:val="20"/>
                <w:u w:val="single"/>
              </w:rPr>
              <w:t>28</w:t>
            </w:r>
          </w:p>
        </w:tc>
      </w:tr>
      <w:tr w:rsidR="00A443ED" w:rsidRPr="009E1E94" w14:paraId="42C3D1D6" w14:textId="77777777" w:rsidTr="00A443ED">
        <w:trPr>
          <w:trHeight w:val="207"/>
        </w:trPr>
        <w:tc>
          <w:tcPr>
            <w:tcW w:w="2104" w:type="dxa"/>
          </w:tcPr>
          <w:p w14:paraId="6D6BF01C" w14:textId="77777777" w:rsidR="00A443ED" w:rsidRPr="009E1E94" w:rsidRDefault="00A443ED" w:rsidP="004251D9">
            <w:pPr>
              <w:rPr>
                <w:rFonts w:asciiTheme="minorHAnsi" w:hAnsiTheme="minorHAnsi" w:cstheme="minorHAnsi"/>
                <w:sz w:val="20"/>
              </w:rPr>
            </w:pPr>
            <w:r w:rsidRPr="009E1E94">
              <w:rPr>
                <w:rFonts w:asciiTheme="minorHAnsi" w:hAnsiTheme="minorHAnsi" w:cstheme="minorHAnsi"/>
                <w:sz w:val="20"/>
              </w:rPr>
              <w:t>5 year-olds</w:t>
            </w:r>
          </w:p>
        </w:tc>
        <w:tc>
          <w:tcPr>
            <w:tcW w:w="2024" w:type="dxa"/>
          </w:tcPr>
          <w:p w14:paraId="60E74154" w14:textId="77777777" w:rsidR="00A443ED" w:rsidRPr="009E1E94" w:rsidRDefault="00A443ED" w:rsidP="004251D9">
            <w:pPr>
              <w:jc w:val="center"/>
              <w:rPr>
                <w:rFonts w:asciiTheme="minorHAnsi" w:hAnsiTheme="minorHAnsi" w:cstheme="minorHAnsi"/>
                <w:color w:val="FF0000"/>
                <w:sz w:val="18"/>
                <w:szCs w:val="20"/>
                <w:u w:val="single"/>
              </w:rPr>
            </w:pPr>
          </w:p>
        </w:tc>
        <w:tc>
          <w:tcPr>
            <w:tcW w:w="2126" w:type="dxa"/>
          </w:tcPr>
          <w:p w14:paraId="22C227BB" w14:textId="77777777" w:rsidR="00A443ED" w:rsidRPr="00A85043" w:rsidRDefault="003D2C7F" w:rsidP="004251D9">
            <w:pPr>
              <w:jc w:val="center"/>
              <w:rPr>
                <w:rFonts w:asciiTheme="minorHAnsi" w:hAnsiTheme="minorHAnsi" w:cstheme="minorHAnsi"/>
                <w:sz w:val="20"/>
                <w:u w:val="single"/>
              </w:rPr>
            </w:pPr>
            <w:r w:rsidRPr="00A85043">
              <w:rPr>
                <w:rFonts w:asciiTheme="minorHAnsi" w:hAnsiTheme="minorHAnsi" w:cstheme="minorHAnsi"/>
                <w:sz w:val="18"/>
                <w:szCs w:val="20"/>
                <w:u w:val="single"/>
              </w:rPr>
              <w:t>14 to 1</w:t>
            </w:r>
          </w:p>
        </w:tc>
        <w:tc>
          <w:tcPr>
            <w:tcW w:w="2188" w:type="dxa"/>
          </w:tcPr>
          <w:p w14:paraId="0D7B0036" w14:textId="77777777" w:rsidR="00A443ED" w:rsidRPr="00A85043" w:rsidRDefault="00372923" w:rsidP="004251D9">
            <w:pPr>
              <w:jc w:val="center"/>
              <w:rPr>
                <w:rFonts w:asciiTheme="minorHAnsi" w:hAnsiTheme="minorHAnsi" w:cstheme="minorHAnsi"/>
                <w:sz w:val="20"/>
                <w:u w:val="single"/>
              </w:rPr>
            </w:pPr>
            <w:r w:rsidRPr="00A85043">
              <w:rPr>
                <w:rFonts w:asciiTheme="minorHAnsi" w:hAnsiTheme="minorHAnsi" w:cstheme="minorHAnsi"/>
                <w:sz w:val="18"/>
                <w:szCs w:val="20"/>
                <w:u w:val="single"/>
              </w:rPr>
              <w:t>28</w:t>
            </w:r>
          </w:p>
        </w:tc>
      </w:tr>
    </w:tbl>
    <w:p w14:paraId="6D55DDC0" w14:textId="77777777" w:rsidR="00B23C64" w:rsidRPr="003D231B" w:rsidRDefault="00827CB7" w:rsidP="00827CB7">
      <w:pPr>
        <w:ind w:left="720"/>
        <w:rPr>
          <w:rFonts w:ascii="Arial" w:hAnsi="Arial" w:cs="Arial"/>
          <w:sz w:val="16"/>
          <w:szCs w:val="16"/>
        </w:rPr>
      </w:pPr>
      <w:bookmarkStart w:id="44" w:name="_Toc251583150"/>
      <w:r w:rsidRPr="003D231B">
        <w:rPr>
          <w:rFonts w:ascii="Arial" w:hAnsi="Arial" w:cs="Arial"/>
          <w:sz w:val="16"/>
          <w:szCs w:val="16"/>
        </w:rPr>
        <w:t xml:space="preserve">    </w:t>
      </w:r>
      <w:r w:rsidR="00B23C64" w:rsidRPr="003D231B">
        <w:rPr>
          <w:rFonts w:ascii="Arial" w:hAnsi="Arial" w:cs="Arial"/>
          <w:sz w:val="16"/>
          <w:szCs w:val="16"/>
        </w:rPr>
        <w:t xml:space="preserve">Source: </w:t>
      </w:r>
      <w:r w:rsidR="00907C25" w:rsidRPr="00907C25">
        <w:rPr>
          <w:rFonts w:ascii="Arial" w:hAnsi="Arial" w:cs="Arial"/>
          <w:sz w:val="16"/>
          <w:szCs w:val="16"/>
        </w:rPr>
        <w:t>National Resource Center for Health and Safety in Child Care and Early Education</w:t>
      </w:r>
      <w:r w:rsidR="00907C25">
        <w:rPr>
          <w:rFonts w:ascii="Arial" w:hAnsi="Arial" w:cs="Arial"/>
          <w:sz w:val="16"/>
          <w:szCs w:val="16"/>
        </w:rPr>
        <w:t>.</w:t>
      </w:r>
    </w:p>
    <w:p w14:paraId="1228F4E1" w14:textId="77777777" w:rsidR="007B4E4A" w:rsidRPr="00C45D14" w:rsidRDefault="007B4E4A" w:rsidP="00EE4EE2">
      <w:pPr>
        <w:pStyle w:val="Heading2"/>
        <w:spacing w:after="120"/>
        <w:rPr>
          <w:color w:val="4F81BD"/>
          <w:sz w:val="24"/>
        </w:rPr>
      </w:pPr>
      <w:bookmarkStart w:id="45" w:name="_Toc457222385"/>
      <w:bookmarkStart w:id="46" w:name="_Toc30766445"/>
      <w:r w:rsidRPr="00C45D14">
        <w:rPr>
          <w:color w:val="4F81BD"/>
          <w:sz w:val="24"/>
        </w:rPr>
        <w:t>Communication</w:t>
      </w:r>
      <w:r w:rsidR="004A6AF2" w:rsidRPr="00C45D14">
        <w:rPr>
          <w:color w:val="4F81BD"/>
          <w:sz w:val="24"/>
        </w:rPr>
        <w:t xml:space="preserve"> &amp; Family Partnership</w:t>
      </w:r>
      <w:bookmarkEnd w:id="44"/>
      <w:bookmarkEnd w:id="45"/>
      <w:bookmarkEnd w:id="46"/>
    </w:p>
    <w:p w14:paraId="48472565" w14:textId="77777777" w:rsidR="00D64213" w:rsidRPr="00AD4B87" w:rsidRDefault="00D64213" w:rsidP="00EE4EE2">
      <w:pPr>
        <w:spacing w:before="120"/>
        <w:rPr>
          <w:rFonts w:asciiTheme="minorHAnsi" w:hAnsiTheme="minorHAnsi" w:cstheme="minorHAnsi"/>
          <w:sz w:val="20"/>
        </w:rPr>
      </w:pPr>
      <w:r w:rsidRPr="00AD4B87">
        <w:rPr>
          <w:rFonts w:asciiTheme="minorHAnsi" w:hAnsiTheme="minorHAnsi" w:cstheme="minorHAnsi"/>
          <w:b/>
          <w:sz w:val="20"/>
        </w:rPr>
        <w:t>Bulletin Boards.</w:t>
      </w:r>
      <w:r w:rsidR="00080086" w:rsidRPr="00AD4B87">
        <w:rPr>
          <w:rFonts w:asciiTheme="minorHAnsi" w:hAnsiTheme="minorHAnsi" w:cstheme="minorHAnsi"/>
          <w:b/>
          <w:sz w:val="20"/>
        </w:rPr>
        <w:t xml:space="preserve"> </w:t>
      </w:r>
      <w:r w:rsidR="00080086" w:rsidRPr="00AD4B87">
        <w:rPr>
          <w:rFonts w:asciiTheme="minorHAnsi" w:hAnsiTheme="minorHAnsi" w:cstheme="minorHAnsi"/>
          <w:sz w:val="20"/>
        </w:rPr>
        <w:t>Located throughout the center</w:t>
      </w:r>
      <w:r w:rsidR="007F7C72" w:rsidRPr="00AD4B87">
        <w:rPr>
          <w:rFonts w:asciiTheme="minorHAnsi" w:hAnsiTheme="minorHAnsi" w:cstheme="minorHAnsi"/>
          <w:sz w:val="20"/>
        </w:rPr>
        <w:t>,</w:t>
      </w:r>
      <w:r w:rsidR="00080086" w:rsidRPr="00AD4B87">
        <w:rPr>
          <w:rFonts w:asciiTheme="minorHAnsi" w:hAnsiTheme="minorHAnsi" w:cstheme="minorHAnsi"/>
          <w:sz w:val="20"/>
        </w:rPr>
        <w:t xml:space="preserve"> bulletin boards provide center news, upcoming events, faculty changes, holiday closing dates, announcements, etc.</w:t>
      </w:r>
    </w:p>
    <w:p w14:paraId="6C725C5F" w14:textId="77777777" w:rsidR="00D64213" w:rsidRPr="00AD4B87" w:rsidRDefault="00D64213" w:rsidP="00EE4EE2">
      <w:pPr>
        <w:spacing w:before="120"/>
        <w:rPr>
          <w:rFonts w:asciiTheme="minorHAnsi" w:hAnsiTheme="minorHAnsi" w:cstheme="minorHAnsi"/>
          <w:b/>
          <w:sz w:val="20"/>
        </w:rPr>
      </w:pPr>
      <w:r w:rsidRPr="00AD4B87">
        <w:rPr>
          <w:rFonts w:asciiTheme="minorHAnsi" w:hAnsiTheme="minorHAnsi" w:cstheme="minorHAnsi"/>
          <w:b/>
          <w:sz w:val="20"/>
        </w:rPr>
        <w:t>Newsletters</w:t>
      </w:r>
      <w:r w:rsidR="002209A0" w:rsidRPr="00AD4B87">
        <w:rPr>
          <w:rFonts w:asciiTheme="minorHAnsi" w:hAnsiTheme="minorHAnsi" w:cstheme="minorHAnsi"/>
          <w:b/>
          <w:sz w:val="20"/>
        </w:rPr>
        <w:t xml:space="preserve">. </w:t>
      </w:r>
      <w:r w:rsidR="00AD4B87" w:rsidRPr="00AD4B87">
        <w:rPr>
          <w:rFonts w:asciiTheme="minorHAnsi" w:hAnsiTheme="minorHAnsi" w:cstheme="minorHAnsi"/>
          <w:sz w:val="20"/>
        </w:rPr>
        <w:t xml:space="preserve">Bi-monthly </w:t>
      </w:r>
      <w:r w:rsidR="005215B6" w:rsidRPr="00AD4B87">
        <w:rPr>
          <w:rFonts w:asciiTheme="minorHAnsi" w:hAnsiTheme="minorHAnsi" w:cstheme="minorHAnsi"/>
          <w:sz w:val="20"/>
        </w:rPr>
        <w:t xml:space="preserve">newsletters </w:t>
      </w:r>
      <w:r w:rsidR="00985C94" w:rsidRPr="00AD4B87">
        <w:rPr>
          <w:rFonts w:asciiTheme="minorHAnsi" w:hAnsiTheme="minorHAnsi" w:cstheme="minorHAnsi"/>
          <w:sz w:val="20"/>
        </w:rPr>
        <w:t>provide</w:t>
      </w:r>
      <w:r w:rsidR="005215B6" w:rsidRPr="00AD4B87">
        <w:rPr>
          <w:rFonts w:asciiTheme="minorHAnsi" w:hAnsiTheme="minorHAnsi" w:cstheme="minorHAnsi"/>
          <w:sz w:val="20"/>
        </w:rPr>
        <w:t xml:space="preserve"> center news, events, announcements</w:t>
      </w:r>
      <w:r w:rsidR="00985C94" w:rsidRPr="00AD4B87">
        <w:rPr>
          <w:rFonts w:asciiTheme="minorHAnsi" w:hAnsiTheme="minorHAnsi" w:cstheme="minorHAnsi"/>
          <w:sz w:val="20"/>
        </w:rPr>
        <w:t>,</w:t>
      </w:r>
      <w:r w:rsidR="005215B6" w:rsidRPr="00AD4B87">
        <w:rPr>
          <w:rFonts w:asciiTheme="minorHAnsi" w:hAnsiTheme="minorHAnsi" w:cstheme="minorHAnsi"/>
          <w:sz w:val="20"/>
        </w:rPr>
        <w:t xml:space="preserve"> etc</w:t>
      </w:r>
      <w:r w:rsidR="002209A0" w:rsidRPr="00AD4B87">
        <w:rPr>
          <w:rFonts w:asciiTheme="minorHAnsi" w:hAnsiTheme="minorHAnsi" w:cstheme="minorHAnsi"/>
          <w:sz w:val="20"/>
        </w:rPr>
        <w:t xml:space="preserve">. </w:t>
      </w:r>
      <w:r w:rsidR="005215B6" w:rsidRPr="00AD4B87">
        <w:rPr>
          <w:rFonts w:asciiTheme="minorHAnsi" w:hAnsiTheme="minorHAnsi" w:cstheme="minorHAnsi"/>
          <w:sz w:val="20"/>
        </w:rPr>
        <w:t xml:space="preserve">These newsletters </w:t>
      </w:r>
      <w:r w:rsidR="00985C94" w:rsidRPr="00AD4B87">
        <w:rPr>
          <w:rFonts w:asciiTheme="minorHAnsi" w:hAnsiTheme="minorHAnsi" w:cstheme="minorHAnsi"/>
          <w:sz w:val="20"/>
        </w:rPr>
        <w:t>are</w:t>
      </w:r>
      <w:r w:rsidR="005215B6" w:rsidRPr="00AD4B87">
        <w:rPr>
          <w:rFonts w:asciiTheme="minorHAnsi" w:hAnsiTheme="minorHAnsi" w:cstheme="minorHAnsi"/>
          <w:sz w:val="20"/>
        </w:rPr>
        <w:t xml:space="preserve"> available </w:t>
      </w:r>
      <w:r w:rsidR="00AD4B87" w:rsidRPr="00AD4B87">
        <w:rPr>
          <w:rFonts w:asciiTheme="minorHAnsi" w:hAnsiTheme="minorHAnsi" w:cstheme="minorHAnsi"/>
          <w:sz w:val="20"/>
        </w:rPr>
        <w:t>through e-mail and on our website.  Paper copies will be available by request only.</w:t>
      </w:r>
    </w:p>
    <w:p w14:paraId="7A4E89B1" w14:textId="77777777" w:rsidR="00D64213" w:rsidRPr="00AD4B87" w:rsidRDefault="00D64213" w:rsidP="00EE4EE2">
      <w:pPr>
        <w:spacing w:before="120"/>
        <w:rPr>
          <w:rFonts w:asciiTheme="minorHAnsi" w:hAnsiTheme="minorHAnsi" w:cstheme="minorHAnsi"/>
          <w:b/>
          <w:sz w:val="20"/>
        </w:rPr>
      </w:pPr>
      <w:r w:rsidRPr="00AD4B87">
        <w:rPr>
          <w:rFonts w:asciiTheme="minorHAnsi" w:hAnsiTheme="minorHAnsi" w:cstheme="minorHAnsi"/>
          <w:b/>
          <w:sz w:val="20"/>
        </w:rPr>
        <w:t>Email</w:t>
      </w:r>
      <w:r w:rsidR="002209A0" w:rsidRPr="00AD4B87">
        <w:rPr>
          <w:rFonts w:asciiTheme="minorHAnsi" w:hAnsiTheme="minorHAnsi" w:cstheme="minorHAnsi"/>
          <w:b/>
          <w:sz w:val="20"/>
        </w:rPr>
        <w:t xml:space="preserve">. </w:t>
      </w:r>
      <w:r w:rsidR="005215B6" w:rsidRPr="00AD4B87">
        <w:rPr>
          <w:rFonts w:asciiTheme="minorHAnsi" w:hAnsiTheme="minorHAnsi" w:cstheme="minorHAnsi"/>
          <w:sz w:val="20"/>
        </w:rPr>
        <w:t>We encourage you to provide an email address that you use regularly so that we may send you announcements, event invitations, newsletters and general updates.</w:t>
      </w:r>
    </w:p>
    <w:p w14:paraId="32053BC5" w14:textId="77777777" w:rsidR="007B4E4A" w:rsidRPr="00AD4B87" w:rsidRDefault="006C66A4" w:rsidP="00EE4EE2">
      <w:pPr>
        <w:spacing w:before="120"/>
        <w:rPr>
          <w:rFonts w:asciiTheme="minorHAnsi" w:hAnsiTheme="minorHAnsi" w:cstheme="minorHAnsi"/>
          <w:sz w:val="22"/>
        </w:rPr>
      </w:pPr>
      <w:r w:rsidRPr="00AD4B87">
        <w:rPr>
          <w:rFonts w:asciiTheme="minorHAnsi" w:hAnsiTheme="minorHAnsi" w:cstheme="minorHAnsi"/>
          <w:b/>
          <w:sz w:val="20"/>
        </w:rPr>
        <w:t>Family Visits.</w:t>
      </w:r>
      <w:r w:rsidRPr="00AD4B87">
        <w:rPr>
          <w:rFonts w:asciiTheme="minorHAnsi" w:hAnsiTheme="minorHAnsi" w:cstheme="minorHAnsi"/>
          <w:sz w:val="20"/>
        </w:rPr>
        <w:t xml:space="preserve"> </w:t>
      </w:r>
      <w:r w:rsidR="007B4E4A" w:rsidRPr="00AD4B87">
        <w:rPr>
          <w:rFonts w:asciiTheme="minorHAnsi" w:hAnsiTheme="minorHAnsi" w:cstheme="minorHAnsi"/>
          <w:sz w:val="20"/>
        </w:rPr>
        <w:t>Family participation is encouraged</w:t>
      </w:r>
      <w:r w:rsidR="002209A0" w:rsidRPr="00AD4B87">
        <w:rPr>
          <w:rFonts w:asciiTheme="minorHAnsi" w:hAnsiTheme="minorHAnsi" w:cstheme="minorHAnsi"/>
          <w:sz w:val="20"/>
        </w:rPr>
        <w:t xml:space="preserve">. </w:t>
      </w:r>
      <w:r w:rsidR="007B4E4A" w:rsidRPr="00AD4B87">
        <w:rPr>
          <w:rFonts w:asciiTheme="minorHAnsi" w:hAnsiTheme="minorHAnsi" w:cstheme="minorHAnsi"/>
          <w:sz w:val="20"/>
        </w:rPr>
        <w:t>Visit our classrooms, volunteer, come along on a field trip, or eat a meal with your child</w:t>
      </w:r>
      <w:r w:rsidR="002209A0" w:rsidRPr="00AD4B87">
        <w:rPr>
          <w:rFonts w:asciiTheme="minorHAnsi" w:hAnsiTheme="minorHAnsi" w:cstheme="minorHAnsi"/>
          <w:sz w:val="20"/>
        </w:rPr>
        <w:t xml:space="preserve">. </w:t>
      </w:r>
      <w:r w:rsidR="007B4E4A" w:rsidRPr="00AD4B87">
        <w:rPr>
          <w:rFonts w:asciiTheme="minorHAnsi" w:hAnsiTheme="minorHAnsi" w:cstheme="minorHAnsi"/>
          <w:sz w:val="20"/>
        </w:rPr>
        <w:t>Signing in is required for the safety and protection of our children</w:t>
      </w:r>
      <w:r w:rsidR="002209A0" w:rsidRPr="00AD4B87">
        <w:rPr>
          <w:rFonts w:asciiTheme="minorHAnsi" w:hAnsiTheme="minorHAnsi" w:cstheme="minorHAnsi"/>
          <w:sz w:val="20"/>
        </w:rPr>
        <w:t xml:space="preserve">. </w:t>
      </w:r>
      <w:r w:rsidR="007B4E4A" w:rsidRPr="00AD4B87">
        <w:rPr>
          <w:rFonts w:asciiTheme="minorHAnsi" w:hAnsiTheme="minorHAnsi" w:cstheme="minorHAnsi"/>
          <w:sz w:val="20"/>
        </w:rPr>
        <w:t>Each visitor must wear a visitor’s badge while on premise</w:t>
      </w:r>
      <w:r w:rsidR="005078A9" w:rsidRPr="00AD4B87">
        <w:rPr>
          <w:rFonts w:asciiTheme="minorHAnsi" w:hAnsiTheme="minorHAnsi" w:cstheme="minorHAnsi"/>
          <w:sz w:val="20"/>
        </w:rPr>
        <w:t>s</w:t>
      </w:r>
      <w:r w:rsidR="007B4E4A" w:rsidRPr="00AD4B87">
        <w:rPr>
          <w:rFonts w:asciiTheme="minorHAnsi" w:hAnsiTheme="minorHAnsi" w:cstheme="minorHAnsi"/>
          <w:sz w:val="20"/>
        </w:rPr>
        <w:t xml:space="preserve"> and sign-out upon leaving. </w:t>
      </w:r>
    </w:p>
    <w:p w14:paraId="0DD2C0C6" w14:textId="77777777" w:rsidR="007B4E4A" w:rsidRPr="009279EA" w:rsidRDefault="006C66A4" w:rsidP="00EE4EE2">
      <w:pPr>
        <w:spacing w:before="120"/>
        <w:rPr>
          <w:rFonts w:asciiTheme="minorHAnsi" w:hAnsiTheme="minorHAnsi" w:cstheme="minorHAnsi"/>
          <w:sz w:val="20"/>
        </w:rPr>
      </w:pPr>
      <w:r w:rsidRPr="009279EA">
        <w:rPr>
          <w:rFonts w:asciiTheme="minorHAnsi" w:hAnsiTheme="minorHAnsi" w:cstheme="minorHAnsi"/>
          <w:b/>
          <w:sz w:val="20"/>
        </w:rPr>
        <w:t>Conferences</w:t>
      </w:r>
      <w:r w:rsidRPr="009279EA">
        <w:rPr>
          <w:rFonts w:asciiTheme="minorHAnsi" w:hAnsiTheme="minorHAnsi" w:cstheme="minorHAnsi"/>
          <w:sz w:val="20"/>
        </w:rPr>
        <w:t xml:space="preserve">. </w:t>
      </w:r>
      <w:r w:rsidR="00887DB7" w:rsidRPr="009279EA">
        <w:rPr>
          <w:rFonts w:asciiTheme="minorHAnsi" w:hAnsiTheme="minorHAnsi" w:cstheme="minorHAnsi"/>
          <w:sz w:val="20"/>
        </w:rPr>
        <w:t>Family</w:t>
      </w:r>
      <w:r w:rsidR="007B4E4A" w:rsidRPr="009279EA">
        <w:rPr>
          <w:rFonts w:asciiTheme="minorHAnsi" w:hAnsiTheme="minorHAnsi" w:cstheme="minorHAnsi"/>
          <w:sz w:val="20"/>
        </w:rPr>
        <w:t xml:space="preserve"> &amp; teacher conferences occur </w:t>
      </w:r>
      <w:r w:rsidR="009279EA" w:rsidRPr="009279EA">
        <w:rPr>
          <w:rFonts w:asciiTheme="minorHAnsi" w:hAnsiTheme="minorHAnsi" w:cstheme="minorHAnsi"/>
          <w:sz w:val="20"/>
          <w:szCs w:val="22"/>
        </w:rPr>
        <w:t>once</w:t>
      </w:r>
      <w:r w:rsidR="00864F43" w:rsidRPr="009279EA">
        <w:rPr>
          <w:rFonts w:asciiTheme="minorHAnsi" w:hAnsiTheme="minorHAnsi" w:cstheme="minorHAnsi"/>
          <w:sz w:val="20"/>
          <w:szCs w:val="22"/>
        </w:rPr>
        <w:t xml:space="preserve"> </w:t>
      </w:r>
      <w:r w:rsidR="007B4E4A" w:rsidRPr="009279EA">
        <w:rPr>
          <w:rFonts w:asciiTheme="minorHAnsi" w:hAnsiTheme="minorHAnsi" w:cstheme="minorHAnsi"/>
          <w:sz w:val="20"/>
        </w:rPr>
        <w:t>a year</w:t>
      </w:r>
      <w:r w:rsidR="002209A0" w:rsidRPr="009279EA">
        <w:rPr>
          <w:rFonts w:asciiTheme="minorHAnsi" w:hAnsiTheme="minorHAnsi" w:cstheme="minorHAnsi"/>
          <w:sz w:val="20"/>
        </w:rPr>
        <w:t xml:space="preserve">. </w:t>
      </w:r>
      <w:r w:rsidR="007B4E4A" w:rsidRPr="009279EA">
        <w:rPr>
          <w:rFonts w:asciiTheme="minorHAnsi" w:hAnsiTheme="minorHAnsi" w:cstheme="minorHAnsi"/>
          <w:sz w:val="20"/>
        </w:rPr>
        <w:t>During these conferences, we will discuss your child’s strengths, likes and dislikes, and styles of learning</w:t>
      </w:r>
      <w:r w:rsidR="002209A0" w:rsidRPr="009279EA">
        <w:rPr>
          <w:rFonts w:asciiTheme="minorHAnsi" w:hAnsiTheme="minorHAnsi" w:cstheme="minorHAnsi"/>
          <w:sz w:val="20"/>
        </w:rPr>
        <w:t xml:space="preserve">. </w:t>
      </w:r>
      <w:r w:rsidR="007B4E4A" w:rsidRPr="009279EA">
        <w:rPr>
          <w:rFonts w:asciiTheme="minorHAnsi" w:hAnsiTheme="minorHAnsi" w:cstheme="minorHAnsi"/>
          <w:sz w:val="20"/>
        </w:rPr>
        <w:t>We will work together to set goals for your child’s growth and development</w:t>
      </w:r>
      <w:r w:rsidR="002209A0" w:rsidRPr="009279EA">
        <w:rPr>
          <w:rFonts w:asciiTheme="minorHAnsi" w:hAnsiTheme="minorHAnsi" w:cstheme="minorHAnsi"/>
          <w:sz w:val="20"/>
        </w:rPr>
        <w:t xml:space="preserve">. </w:t>
      </w:r>
      <w:r w:rsidR="007B4E4A" w:rsidRPr="009279EA">
        <w:rPr>
          <w:rFonts w:asciiTheme="minorHAnsi" w:hAnsiTheme="minorHAnsi" w:cstheme="minorHAnsi"/>
          <w:sz w:val="20"/>
        </w:rPr>
        <w:t>You may request additional conferences regarding your child’s progress at any time</w:t>
      </w:r>
      <w:r w:rsidR="002209A0" w:rsidRPr="009279EA">
        <w:rPr>
          <w:rFonts w:asciiTheme="minorHAnsi" w:hAnsiTheme="minorHAnsi" w:cstheme="minorHAnsi"/>
          <w:sz w:val="20"/>
        </w:rPr>
        <w:t xml:space="preserve">. </w:t>
      </w:r>
      <w:r w:rsidR="007B4E4A" w:rsidRPr="009279EA">
        <w:rPr>
          <w:rFonts w:asciiTheme="minorHAnsi" w:hAnsiTheme="minorHAnsi" w:cstheme="minorHAnsi"/>
          <w:sz w:val="20"/>
        </w:rPr>
        <w:t>We encourage you to communicate any concerns.</w:t>
      </w:r>
    </w:p>
    <w:p w14:paraId="693A14FD" w14:textId="77777777" w:rsidR="00B71C4C" w:rsidRPr="00C45D14" w:rsidRDefault="00B71C4C" w:rsidP="00B71C4C">
      <w:pPr>
        <w:pStyle w:val="Heading2"/>
        <w:spacing w:after="120"/>
        <w:rPr>
          <w:color w:val="4F81BD"/>
          <w:sz w:val="24"/>
        </w:rPr>
      </w:pPr>
      <w:bookmarkStart w:id="47" w:name="_Toc457222386"/>
      <w:bookmarkStart w:id="48" w:name="_Toc30766446"/>
      <w:r w:rsidRPr="00C45D14">
        <w:rPr>
          <w:color w:val="4F81BD"/>
          <w:sz w:val="24"/>
        </w:rPr>
        <w:lastRenderedPageBreak/>
        <w:t>Open Door Policy</w:t>
      </w:r>
      <w:bookmarkEnd w:id="47"/>
      <w:bookmarkEnd w:id="48"/>
    </w:p>
    <w:p w14:paraId="74441C6D" w14:textId="77777777" w:rsidR="00B71C4C" w:rsidRPr="00420BA4" w:rsidRDefault="00B71C4C" w:rsidP="00B71C4C">
      <w:pPr>
        <w:rPr>
          <w:rFonts w:asciiTheme="minorHAnsi" w:hAnsiTheme="minorHAnsi" w:cstheme="minorHAnsi"/>
          <w:sz w:val="20"/>
          <w:szCs w:val="22"/>
        </w:rPr>
      </w:pPr>
      <w:r w:rsidRPr="00420BA4">
        <w:rPr>
          <w:rFonts w:asciiTheme="minorHAnsi" w:hAnsiTheme="minorHAnsi" w:cstheme="minorHAnsi"/>
          <w:sz w:val="20"/>
          <w:szCs w:val="22"/>
        </w:rPr>
        <w:t>We are delighted to have family members participate in our program. Parents/Guardians are welcome to visit the program any time during regular program hours. The infant</w:t>
      </w:r>
      <w:r w:rsidR="00AD4B87">
        <w:rPr>
          <w:rFonts w:asciiTheme="minorHAnsi" w:hAnsiTheme="minorHAnsi" w:cstheme="minorHAnsi"/>
          <w:sz w:val="20"/>
          <w:szCs w:val="22"/>
        </w:rPr>
        <w:t>/crib</w:t>
      </w:r>
      <w:r w:rsidRPr="00420BA4">
        <w:rPr>
          <w:rFonts w:asciiTheme="minorHAnsi" w:hAnsiTheme="minorHAnsi" w:cstheme="minorHAnsi"/>
          <w:sz w:val="20"/>
          <w:szCs w:val="22"/>
        </w:rPr>
        <w:t xml:space="preserve"> room welcomes parents/guardians to nurse or feed their infants. </w:t>
      </w:r>
    </w:p>
    <w:p w14:paraId="74037EBA" w14:textId="77777777" w:rsidR="00B71C4C" w:rsidRPr="00420BA4" w:rsidRDefault="00B71C4C" w:rsidP="00B71C4C">
      <w:pPr>
        <w:rPr>
          <w:rFonts w:asciiTheme="minorHAnsi" w:hAnsiTheme="minorHAnsi" w:cstheme="minorHAnsi"/>
          <w:sz w:val="20"/>
          <w:szCs w:val="22"/>
        </w:rPr>
      </w:pPr>
    </w:p>
    <w:p w14:paraId="45218C99" w14:textId="77777777" w:rsidR="00B71C4C" w:rsidRPr="00420BA4" w:rsidRDefault="00B71C4C" w:rsidP="00B71C4C">
      <w:pPr>
        <w:rPr>
          <w:rFonts w:asciiTheme="minorHAnsi" w:hAnsiTheme="minorHAnsi" w:cstheme="minorHAnsi"/>
          <w:sz w:val="20"/>
          <w:szCs w:val="22"/>
        </w:rPr>
      </w:pPr>
      <w:r w:rsidRPr="00420BA4">
        <w:rPr>
          <w:rFonts w:asciiTheme="minorHAnsi" w:hAnsiTheme="minorHAnsi" w:cstheme="minorHAnsi"/>
          <w:sz w:val="20"/>
          <w:szCs w:val="22"/>
        </w:rPr>
        <w:t>Open Door Policy does not mean the doors will be unlocked. For the safety and protection of the children, external doors will be kept locked at all times.</w:t>
      </w:r>
    </w:p>
    <w:p w14:paraId="331B9A22" w14:textId="77777777" w:rsidR="00B71C4C" w:rsidRPr="00420BA4" w:rsidRDefault="00B71C4C" w:rsidP="00B71C4C">
      <w:pPr>
        <w:rPr>
          <w:rFonts w:asciiTheme="minorHAnsi" w:hAnsiTheme="minorHAnsi" w:cstheme="minorHAnsi"/>
          <w:sz w:val="20"/>
          <w:szCs w:val="22"/>
        </w:rPr>
      </w:pPr>
    </w:p>
    <w:p w14:paraId="44F4C7F1" w14:textId="77777777" w:rsidR="00B71C4C" w:rsidRPr="00420BA4" w:rsidRDefault="00656BDD" w:rsidP="00B71C4C">
      <w:pPr>
        <w:rPr>
          <w:rFonts w:asciiTheme="minorHAnsi" w:hAnsiTheme="minorHAnsi" w:cstheme="minorHAnsi"/>
          <w:sz w:val="20"/>
          <w:szCs w:val="22"/>
        </w:rPr>
      </w:pPr>
      <w:r w:rsidRPr="00420BA4">
        <w:rPr>
          <w:rFonts w:asciiTheme="minorHAnsi" w:hAnsiTheme="minorHAnsi" w:cstheme="minorHAnsi"/>
          <w:sz w:val="20"/>
          <w:szCs w:val="22"/>
        </w:rPr>
        <w:t>Our team will</w:t>
      </w:r>
      <w:r w:rsidR="00B71C4C" w:rsidRPr="00420BA4">
        <w:rPr>
          <w:rFonts w:asciiTheme="minorHAnsi" w:hAnsiTheme="minorHAnsi" w:cstheme="minorHAnsi"/>
          <w:sz w:val="20"/>
          <w:szCs w:val="22"/>
        </w:rPr>
        <w:t xml:space="preserve"> always do their best to speak with parents/guardians. </w:t>
      </w:r>
      <w:r w:rsidRPr="00420BA4">
        <w:rPr>
          <w:rFonts w:asciiTheme="minorHAnsi" w:hAnsiTheme="minorHAnsi" w:cstheme="minorHAnsi"/>
          <w:sz w:val="20"/>
          <w:szCs w:val="22"/>
        </w:rPr>
        <w:t>Since staff days are devoted to caring for children</w:t>
      </w:r>
      <w:r w:rsidR="00B71C4C" w:rsidRPr="00420BA4">
        <w:rPr>
          <w:rFonts w:asciiTheme="minorHAnsi" w:hAnsiTheme="minorHAnsi" w:cstheme="minorHAnsi"/>
          <w:sz w:val="20"/>
          <w:szCs w:val="22"/>
        </w:rPr>
        <w:t xml:space="preserve">, it is usually not feasible to have a long discussion during regular program hours. If a situation requires a longer discussion, kindly arrange </w:t>
      </w:r>
      <w:r w:rsidRPr="00420BA4">
        <w:rPr>
          <w:rFonts w:asciiTheme="minorHAnsi" w:hAnsiTheme="minorHAnsi" w:cstheme="minorHAnsi"/>
          <w:sz w:val="20"/>
          <w:szCs w:val="22"/>
        </w:rPr>
        <w:t xml:space="preserve">for </w:t>
      </w:r>
      <w:r w:rsidR="00B71C4C" w:rsidRPr="00420BA4">
        <w:rPr>
          <w:rFonts w:asciiTheme="minorHAnsi" w:hAnsiTheme="minorHAnsi" w:cstheme="minorHAnsi"/>
          <w:sz w:val="20"/>
          <w:szCs w:val="22"/>
        </w:rPr>
        <w:t>an appointment.</w:t>
      </w:r>
    </w:p>
    <w:p w14:paraId="7DA74E3A" w14:textId="77777777" w:rsidR="007B4E4A" w:rsidRPr="00C45D14" w:rsidRDefault="007B4E4A" w:rsidP="00EE4EE2">
      <w:pPr>
        <w:pStyle w:val="Heading2"/>
        <w:spacing w:after="120"/>
        <w:rPr>
          <w:color w:val="4F81BD"/>
          <w:sz w:val="24"/>
        </w:rPr>
      </w:pPr>
      <w:bookmarkStart w:id="49" w:name="_Toc251583151"/>
      <w:bookmarkStart w:id="50" w:name="_Toc457222387"/>
      <w:bookmarkStart w:id="51" w:name="_Toc30766447"/>
      <w:r w:rsidRPr="00C45D14">
        <w:rPr>
          <w:color w:val="4F81BD"/>
          <w:sz w:val="24"/>
        </w:rPr>
        <w:t>Publicity</w:t>
      </w:r>
      <w:bookmarkEnd w:id="49"/>
      <w:bookmarkEnd w:id="50"/>
      <w:bookmarkEnd w:id="51"/>
    </w:p>
    <w:p w14:paraId="1670F392" w14:textId="77777777" w:rsidR="002F582A" w:rsidRPr="00420BA4" w:rsidRDefault="00694A26" w:rsidP="00420BA4">
      <w:pPr>
        <w:spacing w:before="120"/>
        <w:rPr>
          <w:rFonts w:asciiTheme="minorHAnsi" w:hAnsiTheme="minorHAnsi" w:cstheme="minorHAnsi"/>
          <w:sz w:val="20"/>
        </w:rPr>
      </w:pPr>
      <w:r w:rsidRPr="00420BA4">
        <w:rPr>
          <w:rFonts w:asciiTheme="minorHAnsi" w:hAnsiTheme="minorHAnsi" w:cstheme="minorHAnsi"/>
          <w:sz w:val="20"/>
        </w:rPr>
        <w:t>Occasionally, photos will be taken of the children at the center for use within the center or on our website</w:t>
      </w:r>
      <w:r w:rsidR="00420BA4" w:rsidRPr="00420BA4">
        <w:rPr>
          <w:rFonts w:asciiTheme="minorHAnsi" w:hAnsiTheme="minorHAnsi" w:cstheme="minorHAnsi"/>
          <w:sz w:val="20"/>
        </w:rPr>
        <w:t xml:space="preserve"> and on social media.</w:t>
      </w:r>
      <w:r w:rsidRPr="00420BA4">
        <w:rPr>
          <w:rFonts w:asciiTheme="minorHAnsi" w:hAnsiTheme="minorHAnsi" w:cstheme="minorHAnsi"/>
          <w:sz w:val="20"/>
        </w:rPr>
        <w:t xml:space="preserve"> </w:t>
      </w:r>
      <w:bookmarkStart w:id="52" w:name="_Toc251583152"/>
      <w:r w:rsidR="00420BA4" w:rsidRPr="00420BA4">
        <w:rPr>
          <w:rFonts w:asciiTheme="minorHAnsi" w:hAnsiTheme="minorHAnsi" w:cstheme="minorHAnsi"/>
          <w:sz w:val="20"/>
        </w:rPr>
        <w:t xml:space="preserve">  Names of students will not be used in association with photos without written permission</w:t>
      </w:r>
    </w:p>
    <w:p w14:paraId="063CDC1E" w14:textId="77777777" w:rsidR="007B4E4A" w:rsidRPr="00C45D14" w:rsidRDefault="007B4E4A" w:rsidP="008A64D1">
      <w:pPr>
        <w:pStyle w:val="Heading1"/>
        <w:spacing w:before="360" w:after="120"/>
        <w:rPr>
          <w:smallCaps/>
          <w:color w:val="365F91"/>
          <w:sz w:val="28"/>
        </w:rPr>
      </w:pPr>
      <w:bookmarkStart w:id="53" w:name="_Toc457222388"/>
      <w:bookmarkStart w:id="54" w:name="_Toc30766448"/>
      <w:r w:rsidRPr="00C45D14">
        <w:rPr>
          <w:smallCaps/>
          <w:color w:val="365F91"/>
          <w:sz w:val="28"/>
        </w:rPr>
        <w:t>Curricula &amp; Learning</w:t>
      </w:r>
      <w:bookmarkEnd w:id="52"/>
      <w:bookmarkEnd w:id="53"/>
      <w:bookmarkEnd w:id="54"/>
    </w:p>
    <w:p w14:paraId="67D52797" w14:textId="77777777" w:rsidR="007B4E4A" w:rsidRPr="00C45D14" w:rsidRDefault="007B4E4A" w:rsidP="00EE4EE2">
      <w:pPr>
        <w:pStyle w:val="Heading2"/>
        <w:spacing w:after="120"/>
        <w:rPr>
          <w:color w:val="4F81BD"/>
          <w:sz w:val="24"/>
        </w:rPr>
      </w:pPr>
      <w:bookmarkStart w:id="55" w:name="_Toc251583153"/>
      <w:bookmarkStart w:id="56" w:name="_Toc457222389"/>
      <w:bookmarkStart w:id="57" w:name="_Toc30766449"/>
      <w:r w:rsidRPr="00C45D14">
        <w:rPr>
          <w:color w:val="4F81BD"/>
          <w:sz w:val="24"/>
        </w:rPr>
        <w:t>Learning Environment</w:t>
      </w:r>
      <w:bookmarkEnd w:id="55"/>
      <w:bookmarkEnd w:id="56"/>
      <w:bookmarkEnd w:id="57"/>
    </w:p>
    <w:p w14:paraId="775CAAA3" w14:textId="77777777" w:rsidR="007B4E4A" w:rsidRPr="00420BA4" w:rsidRDefault="00945175" w:rsidP="00EE4EE2">
      <w:pPr>
        <w:spacing w:before="120"/>
        <w:rPr>
          <w:rFonts w:asciiTheme="minorHAnsi" w:hAnsiTheme="minorHAnsi" w:cstheme="minorHAnsi"/>
          <w:sz w:val="20"/>
        </w:rPr>
      </w:pPr>
      <w:r w:rsidRPr="00420BA4">
        <w:rPr>
          <w:rFonts w:asciiTheme="minorHAnsi" w:hAnsiTheme="minorHAnsi" w:cstheme="minorHAnsi"/>
          <w:sz w:val="20"/>
        </w:rPr>
        <w:t>We provide a</w:t>
      </w:r>
      <w:r w:rsidR="007B4E4A" w:rsidRPr="00420BA4">
        <w:rPr>
          <w:rFonts w:asciiTheme="minorHAnsi" w:hAnsiTheme="minorHAnsi" w:cstheme="minorHAnsi"/>
          <w:sz w:val="20"/>
        </w:rPr>
        <w:t xml:space="preserve"> rich learning environment </w:t>
      </w:r>
      <w:r w:rsidRPr="00420BA4">
        <w:rPr>
          <w:rFonts w:asciiTheme="minorHAnsi" w:hAnsiTheme="minorHAnsi" w:cstheme="minorHAnsi"/>
          <w:sz w:val="20"/>
        </w:rPr>
        <w:t>with curri</w:t>
      </w:r>
      <w:r w:rsidR="00652E26" w:rsidRPr="00420BA4">
        <w:rPr>
          <w:rFonts w:asciiTheme="minorHAnsi" w:hAnsiTheme="minorHAnsi" w:cstheme="minorHAnsi"/>
          <w:sz w:val="20"/>
        </w:rPr>
        <w:t>cula</w:t>
      </w:r>
      <w:r w:rsidRPr="00420BA4">
        <w:rPr>
          <w:rFonts w:asciiTheme="minorHAnsi" w:hAnsiTheme="minorHAnsi" w:cstheme="minorHAnsi"/>
          <w:sz w:val="20"/>
        </w:rPr>
        <w:t xml:space="preserve"> that</w:t>
      </w:r>
      <w:r w:rsidR="00652E26" w:rsidRPr="00420BA4">
        <w:rPr>
          <w:rFonts w:asciiTheme="minorHAnsi" w:hAnsiTheme="minorHAnsi" w:cstheme="minorHAnsi"/>
          <w:sz w:val="20"/>
        </w:rPr>
        <w:t xml:space="preserve"> are</w:t>
      </w:r>
      <w:r w:rsidR="007B4E4A" w:rsidRPr="00420BA4">
        <w:rPr>
          <w:rFonts w:asciiTheme="minorHAnsi" w:hAnsiTheme="minorHAnsi" w:cstheme="minorHAnsi"/>
          <w:sz w:val="20"/>
        </w:rPr>
        <w:t xml:space="preserve"> developmentally appropriate to the specific age</w:t>
      </w:r>
      <w:r w:rsidR="00652E26" w:rsidRPr="00420BA4">
        <w:rPr>
          <w:rFonts w:asciiTheme="minorHAnsi" w:hAnsiTheme="minorHAnsi" w:cstheme="minorHAnsi"/>
          <w:sz w:val="20"/>
        </w:rPr>
        <w:t>s</w:t>
      </w:r>
      <w:r w:rsidR="007B4E4A" w:rsidRPr="00420BA4">
        <w:rPr>
          <w:rFonts w:asciiTheme="minorHAnsi" w:hAnsiTheme="minorHAnsi" w:cstheme="minorHAnsi"/>
          <w:sz w:val="20"/>
        </w:rPr>
        <w:t xml:space="preserve"> in each classroom</w:t>
      </w:r>
      <w:r w:rsidR="002209A0" w:rsidRPr="00420BA4">
        <w:rPr>
          <w:rFonts w:asciiTheme="minorHAnsi" w:hAnsiTheme="minorHAnsi" w:cstheme="minorHAnsi"/>
          <w:sz w:val="20"/>
        </w:rPr>
        <w:t xml:space="preserve">. </w:t>
      </w:r>
      <w:r w:rsidR="007B4E4A" w:rsidRPr="00420BA4">
        <w:rPr>
          <w:rFonts w:asciiTheme="minorHAnsi" w:hAnsiTheme="minorHAnsi" w:cstheme="minorHAnsi"/>
          <w:sz w:val="20"/>
        </w:rPr>
        <w:t>We have a flexible day routine that allows children</w:t>
      </w:r>
      <w:r w:rsidR="00B13AF6" w:rsidRPr="00420BA4">
        <w:rPr>
          <w:rFonts w:asciiTheme="minorHAnsi" w:hAnsiTheme="minorHAnsi" w:cstheme="minorHAnsi"/>
          <w:sz w:val="20"/>
        </w:rPr>
        <w:t xml:space="preserve"> to advance at their own pace. </w:t>
      </w:r>
      <w:r w:rsidR="007B4E4A" w:rsidRPr="00420BA4">
        <w:rPr>
          <w:rFonts w:asciiTheme="minorHAnsi" w:hAnsiTheme="minorHAnsi" w:cstheme="minorHAnsi"/>
          <w:sz w:val="20"/>
        </w:rPr>
        <w:t xml:space="preserve">We strongly believe that </w:t>
      </w:r>
      <w:r w:rsidR="00B13AF6" w:rsidRPr="00420BA4">
        <w:rPr>
          <w:rFonts w:asciiTheme="minorHAnsi" w:hAnsiTheme="minorHAnsi" w:cstheme="minorHAnsi"/>
          <w:sz w:val="20"/>
        </w:rPr>
        <w:t xml:space="preserve">learning happens through play. </w:t>
      </w:r>
      <w:r w:rsidR="007B4E4A" w:rsidRPr="00420BA4">
        <w:rPr>
          <w:rFonts w:asciiTheme="minorHAnsi" w:hAnsiTheme="minorHAnsi" w:cstheme="minorHAnsi"/>
          <w:sz w:val="20"/>
        </w:rPr>
        <w:t>Learning and exploring are hands-on and are facilitated through interest areas</w:t>
      </w:r>
      <w:r w:rsidR="002209A0" w:rsidRPr="00420BA4">
        <w:rPr>
          <w:rFonts w:asciiTheme="minorHAnsi" w:hAnsiTheme="minorHAnsi" w:cstheme="minorHAnsi"/>
          <w:sz w:val="20"/>
        </w:rPr>
        <w:t xml:space="preserve">. </w:t>
      </w:r>
      <w:r w:rsidR="007B4E4A" w:rsidRPr="00420BA4">
        <w:rPr>
          <w:rFonts w:asciiTheme="minorHAnsi" w:hAnsiTheme="minorHAnsi" w:cstheme="minorHAnsi"/>
          <w:sz w:val="20"/>
        </w:rPr>
        <w:t>Our program is designed to enhance children’s development in the following areas:  creati</w:t>
      </w:r>
      <w:r w:rsidR="00652E26" w:rsidRPr="00420BA4">
        <w:rPr>
          <w:rFonts w:asciiTheme="minorHAnsi" w:hAnsiTheme="minorHAnsi" w:cstheme="minorHAnsi"/>
          <w:sz w:val="20"/>
        </w:rPr>
        <w:t>vity, self-expression, decision-</w:t>
      </w:r>
      <w:r w:rsidR="007B4E4A" w:rsidRPr="00420BA4">
        <w:rPr>
          <w:rFonts w:asciiTheme="minorHAnsi" w:hAnsiTheme="minorHAnsi" w:cstheme="minorHAnsi"/>
          <w:sz w:val="20"/>
        </w:rPr>
        <w:t>making, problem</w:t>
      </w:r>
      <w:r w:rsidR="00652E26" w:rsidRPr="00420BA4">
        <w:rPr>
          <w:rFonts w:asciiTheme="minorHAnsi" w:hAnsiTheme="minorHAnsi" w:cstheme="minorHAnsi"/>
          <w:sz w:val="20"/>
        </w:rPr>
        <w:t>-</w:t>
      </w:r>
      <w:r w:rsidR="007B4E4A" w:rsidRPr="00420BA4">
        <w:rPr>
          <w:rFonts w:asciiTheme="minorHAnsi" w:hAnsiTheme="minorHAnsi" w:cstheme="minorHAnsi"/>
          <w:sz w:val="20"/>
        </w:rPr>
        <w:t>solving, responsibility, independence, and reasoning</w:t>
      </w:r>
      <w:r w:rsidR="002209A0" w:rsidRPr="00420BA4">
        <w:rPr>
          <w:rFonts w:asciiTheme="minorHAnsi" w:hAnsiTheme="minorHAnsi" w:cstheme="minorHAnsi"/>
          <w:sz w:val="20"/>
        </w:rPr>
        <w:t xml:space="preserve">. </w:t>
      </w:r>
      <w:r w:rsidR="007B4E4A" w:rsidRPr="00420BA4">
        <w:rPr>
          <w:rFonts w:asciiTheme="minorHAnsi" w:hAnsiTheme="minorHAnsi" w:cstheme="minorHAnsi"/>
          <w:sz w:val="20"/>
        </w:rPr>
        <w:t>We encourage openness to that which is different from us, and the ability to work and play with others.</w:t>
      </w:r>
    </w:p>
    <w:p w14:paraId="390B26CD" w14:textId="77777777" w:rsidR="00C97454" w:rsidRPr="00C45D14" w:rsidRDefault="00C97454" w:rsidP="00C97454">
      <w:pPr>
        <w:pStyle w:val="Heading2"/>
        <w:spacing w:after="120"/>
        <w:rPr>
          <w:color w:val="4F81BD"/>
          <w:sz w:val="24"/>
        </w:rPr>
      </w:pPr>
      <w:bookmarkStart w:id="58" w:name="_Toc457222390"/>
      <w:bookmarkStart w:id="59" w:name="_Toc30766450"/>
      <w:bookmarkStart w:id="60" w:name="_Toc251583154"/>
      <w:r w:rsidRPr="00C45D14">
        <w:rPr>
          <w:color w:val="4F81BD"/>
          <w:sz w:val="24"/>
        </w:rPr>
        <w:t>Curricula &amp; Assessment</w:t>
      </w:r>
      <w:bookmarkEnd w:id="58"/>
      <w:bookmarkEnd w:id="59"/>
    </w:p>
    <w:p w14:paraId="7BDC5C69" w14:textId="77777777" w:rsidR="00E415C6" w:rsidRDefault="008F5A02" w:rsidP="00C97454">
      <w:pPr>
        <w:rPr>
          <w:rFonts w:asciiTheme="minorHAnsi" w:hAnsiTheme="minorHAnsi" w:cstheme="minorHAnsi"/>
          <w:sz w:val="20"/>
        </w:rPr>
      </w:pPr>
      <w:r w:rsidRPr="00420BA4">
        <w:rPr>
          <w:rFonts w:asciiTheme="minorHAnsi" w:eastAsia="Calibri" w:hAnsiTheme="minorHAnsi" w:cstheme="minorHAnsi"/>
          <w:b/>
          <w:bCs/>
          <w:color w:val="008000"/>
          <w:sz w:val="20"/>
          <w:szCs w:val="22"/>
        </w:rPr>
        <w:t>Westbrook Park Place Preschool</w:t>
      </w:r>
      <w:r w:rsidR="00C97454" w:rsidRPr="00420BA4">
        <w:rPr>
          <w:rFonts w:asciiTheme="minorHAnsi" w:eastAsia="Calibri" w:hAnsiTheme="minorHAnsi" w:cstheme="minorHAnsi"/>
          <w:color w:val="333333"/>
          <w:sz w:val="20"/>
          <w:szCs w:val="22"/>
        </w:rPr>
        <w:t xml:space="preserve"> </w:t>
      </w:r>
      <w:r w:rsidR="00C97454" w:rsidRPr="00420BA4">
        <w:rPr>
          <w:rFonts w:asciiTheme="minorHAnsi" w:eastAsia="Calibri" w:hAnsiTheme="minorHAnsi" w:cstheme="minorHAnsi"/>
          <w:sz w:val="20"/>
          <w:szCs w:val="22"/>
        </w:rPr>
        <w:t>uses</w:t>
      </w:r>
      <w:r w:rsidR="002209A0" w:rsidRPr="00420BA4">
        <w:rPr>
          <w:rFonts w:asciiTheme="minorHAnsi" w:eastAsia="Calibri" w:hAnsiTheme="minorHAnsi" w:cstheme="minorHAnsi"/>
          <w:sz w:val="20"/>
          <w:szCs w:val="22"/>
        </w:rPr>
        <w:t xml:space="preserve"> </w:t>
      </w:r>
      <w:r w:rsidR="00E415C6">
        <w:rPr>
          <w:rFonts w:asciiTheme="minorHAnsi" w:hAnsiTheme="minorHAnsi" w:cstheme="minorHAnsi"/>
          <w:sz w:val="20"/>
        </w:rPr>
        <w:t>Research Foundation: The Creative Curriculum® base on five fundamental principles.  They guide practice and help us understand the reasons for intentional setup up and operating preschool programs in a particular way.  The principles are:</w:t>
      </w:r>
    </w:p>
    <w:p w14:paraId="4FD23575" w14:textId="77777777" w:rsidR="00DB3ECE" w:rsidRPr="00DB3ECE" w:rsidRDefault="00DB3ECE" w:rsidP="00C97454">
      <w:pPr>
        <w:rPr>
          <w:rFonts w:asciiTheme="minorHAnsi" w:hAnsiTheme="minorHAnsi" w:cstheme="minorHAnsi"/>
          <w:sz w:val="20"/>
        </w:rPr>
      </w:pPr>
    </w:p>
    <w:p w14:paraId="4E59B985" w14:textId="77777777" w:rsidR="00E415C6" w:rsidRPr="00DB3ECE" w:rsidRDefault="00E415C6" w:rsidP="00E415C6">
      <w:pPr>
        <w:pStyle w:val="ListParagraph"/>
        <w:numPr>
          <w:ilvl w:val="0"/>
          <w:numId w:val="28"/>
        </w:numPr>
        <w:rPr>
          <w:rFonts w:ascii="Arial" w:hAnsi="Arial" w:cs="Arial"/>
          <w:sz w:val="22"/>
        </w:rPr>
      </w:pPr>
      <w:r w:rsidRPr="00DB3ECE">
        <w:rPr>
          <w:rFonts w:asciiTheme="minorHAnsi" w:eastAsia="Calibri" w:hAnsiTheme="minorHAnsi" w:cstheme="minorHAnsi"/>
          <w:sz w:val="20"/>
          <w:szCs w:val="22"/>
        </w:rPr>
        <w:t>Positive interactions and relationships with adults provide a critical foundation for successful learning.</w:t>
      </w:r>
    </w:p>
    <w:p w14:paraId="632F125C" w14:textId="77777777" w:rsidR="00E415C6" w:rsidRPr="00DB3ECE" w:rsidRDefault="00E415C6" w:rsidP="00E415C6">
      <w:pPr>
        <w:pStyle w:val="ListParagraph"/>
        <w:numPr>
          <w:ilvl w:val="0"/>
          <w:numId w:val="28"/>
        </w:numPr>
        <w:rPr>
          <w:rFonts w:ascii="Arial" w:hAnsi="Arial" w:cs="Arial"/>
          <w:sz w:val="22"/>
        </w:rPr>
      </w:pPr>
      <w:r w:rsidRPr="00DB3ECE">
        <w:rPr>
          <w:rFonts w:asciiTheme="minorHAnsi" w:eastAsia="Calibri" w:hAnsiTheme="minorHAnsi" w:cstheme="minorHAnsi"/>
          <w:sz w:val="20"/>
          <w:szCs w:val="22"/>
        </w:rPr>
        <w:t>Social-emotional competence is a significant factor in school success.</w:t>
      </w:r>
    </w:p>
    <w:p w14:paraId="1FE0349B" w14:textId="77777777" w:rsidR="00E415C6" w:rsidRPr="00DB3ECE" w:rsidRDefault="00E415C6" w:rsidP="00E415C6">
      <w:pPr>
        <w:pStyle w:val="ListParagraph"/>
        <w:numPr>
          <w:ilvl w:val="0"/>
          <w:numId w:val="28"/>
        </w:numPr>
        <w:rPr>
          <w:rFonts w:ascii="Arial" w:hAnsi="Arial" w:cs="Arial"/>
          <w:sz w:val="22"/>
        </w:rPr>
      </w:pPr>
      <w:r w:rsidRPr="00DB3ECE">
        <w:rPr>
          <w:rFonts w:asciiTheme="minorHAnsi" w:eastAsia="Calibri" w:hAnsiTheme="minorHAnsi" w:cstheme="minorHAnsi"/>
          <w:sz w:val="20"/>
          <w:szCs w:val="22"/>
        </w:rPr>
        <w:t>Constructive, purposeful play supports essential learning.</w:t>
      </w:r>
    </w:p>
    <w:p w14:paraId="774EE856" w14:textId="77777777" w:rsidR="00E415C6" w:rsidRPr="00DB3ECE" w:rsidRDefault="00E415C6" w:rsidP="00E415C6">
      <w:pPr>
        <w:pStyle w:val="ListParagraph"/>
        <w:numPr>
          <w:ilvl w:val="0"/>
          <w:numId w:val="28"/>
        </w:numPr>
        <w:rPr>
          <w:rFonts w:ascii="Arial" w:hAnsi="Arial" w:cs="Arial"/>
          <w:sz w:val="22"/>
        </w:rPr>
      </w:pPr>
      <w:r w:rsidRPr="00DB3ECE">
        <w:rPr>
          <w:rFonts w:asciiTheme="minorHAnsi" w:eastAsia="Calibri" w:hAnsiTheme="minorHAnsi" w:cstheme="minorHAnsi"/>
          <w:sz w:val="20"/>
          <w:szCs w:val="22"/>
        </w:rPr>
        <w:t>The physical environment affects the type and quality of learning interactions.</w:t>
      </w:r>
    </w:p>
    <w:p w14:paraId="293416C4" w14:textId="00C45086" w:rsidR="00C97454" w:rsidRPr="00F80371" w:rsidRDefault="00E415C6" w:rsidP="00E415C6">
      <w:pPr>
        <w:pStyle w:val="ListParagraph"/>
        <w:numPr>
          <w:ilvl w:val="0"/>
          <w:numId w:val="28"/>
        </w:numPr>
        <w:rPr>
          <w:rFonts w:ascii="Arial" w:hAnsi="Arial" w:cs="Arial"/>
          <w:sz w:val="22"/>
        </w:rPr>
      </w:pPr>
      <w:r w:rsidRPr="00DB3ECE">
        <w:rPr>
          <w:rFonts w:asciiTheme="minorHAnsi" w:eastAsia="Calibri" w:hAnsiTheme="minorHAnsi" w:cstheme="minorHAnsi"/>
          <w:sz w:val="20"/>
          <w:szCs w:val="22"/>
        </w:rPr>
        <w:t>Teacher-family partnerships promote development and learning.</w:t>
      </w:r>
    </w:p>
    <w:p w14:paraId="0651CF8B" w14:textId="40CD10D5" w:rsidR="00F80371" w:rsidRDefault="00F80371" w:rsidP="00F80371">
      <w:pPr>
        <w:rPr>
          <w:rFonts w:ascii="Arial" w:hAnsi="Arial" w:cs="Arial"/>
          <w:sz w:val="22"/>
        </w:rPr>
      </w:pPr>
    </w:p>
    <w:p w14:paraId="160B8E67" w14:textId="6F5D1A44" w:rsidR="00F80371" w:rsidRPr="00C55254" w:rsidRDefault="00F80371" w:rsidP="00F80371">
      <w:pPr>
        <w:rPr>
          <w:rFonts w:ascii="Arial" w:hAnsi="Arial" w:cs="Arial"/>
          <w:sz w:val="20"/>
          <w:szCs w:val="20"/>
        </w:rPr>
      </w:pPr>
      <w:r w:rsidRPr="00C55254">
        <w:rPr>
          <w:rFonts w:ascii="Arial" w:hAnsi="Arial" w:cs="Arial"/>
          <w:sz w:val="20"/>
          <w:szCs w:val="20"/>
        </w:rPr>
        <w:t xml:space="preserve">Westbrook Park Place ensures that all children receive a comprehensive developmental screening that is valid and reliable within 60 days of entry into the program and annually thereafter. Necessary referrals are completed </w:t>
      </w:r>
      <w:r w:rsidR="00C55254" w:rsidRPr="00C55254">
        <w:rPr>
          <w:rFonts w:ascii="Arial" w:hAnsi="Arial" w:cs="Arial"/>
          <w:sz w:val="20"/>
          <w:szCs w:val="20"/>
        </w:rPr>
        <w:t xml:space="preserve">within 90 days of identification of need and the results are formally communicated to families. Staff is trained to administer, score, and use the screening tools appropriately. </w:t>
      </w:r>
    </w:p>
    <w:p w14:paraId="61C58934" w14:textId="722D7C4F" w:rsidR="00C55254" w:rsidRPr="00C55254" w:rsidRDefault="00C55254" w:rsidP="00F80371">
      <w:pPr>
        <w:rPr>
          <w:rFonts w:ascii="Arial" w:hAnsi="Arial" w:cs="Arial"/>
          <w:sz w:val="20"/>
          <w:szCs w:val="20"/>
        </w:rPr>
      </w:pPr>
    </w:p>
    <w:p w14:paraId="5606DC88" w14:textId="7A12BD62" w:rsidR="00C55254" w:rsidRPr="00C55254" w:rsidRDefault="00C55254" w:rsidP="00F80371">
      <w:pPr>
        <w:rPr>
          <w:rFonts w:ascii="Arial" w:hAnsi="Arial" w:cs="Arial"/>
          <w:sz w:val="20"/>
          <w:szCs w:val="20"/>
        </w:rPr>
      </w:pPr>
      <w:r w:rsidRPr="00C55254">
        <w:rPr>
          <w:rFonts w:ascii="Arial" w:hAnsi="Arial" w:cs="Arial"/>
          <w:sz w:val="20"/>
          <w:szCs w:val="20"/>
        </w:rPr>
        <w:t xml:space="preserve">The program assesses all children enrolled using formal and informal methods on an ongoing basis to guide instruction. Results are shared with families. </w:t>
      </w:r>
    </w:p>
    <w:p w14:paraId="19D2188D" w14:textId="3434ACDE" w:rsidR="00F80371" w:rsidRPr="00C55254" w:rsidRDefault="00F80371" w:rsidP="00F80371">
      <w:pPr>
        <w:rPr>
          <w:rFonts w:ascii="Arial" w:hAnsi="Arial" w:cs="Arial"/>
          <w:sz w:val="20"/>
          <w:szCs w:val="20"/>
        </w:rPr>
      </w:pPr>
    </w:p>
    <w:p w14:paraId="4E5A29DB" w14:textId="3BF84027" w:rsidR="00C97454" w:rsidRPr="00C55254" w:rsidRDefault="00C97454" w:rsidP="00F80371">
      <w:pPr>
        <w:rPr>
          <w:rFonts w:asciiTheme="minorHAnsi" w:eastAsia="Calibri" w:hAnsiTheme="minorHAnsi" w:cstheme="minorHAnsi"/>
          <w:sz w:val="22"/>
          <w:szCs w:val="22"/>
        </w:rPr>
      </w:pPr>
      <w:r w:rsidRPr="00C55254">
        <w:rPr>
          <w:rFonts w:asciiTheme="minorHAnsi" w:eastAsia="Calibri" w:hAnsiTheme="minorHAnsi" w:cstheme="minorHAnsi"/>
          <w:sz w:val="22"/>
          <w:szCs w:val="22"/>
        </w:rPr>
        <w:t>For information about your child’s day, please see copies of daily schedules and lessons plans posted in each classroom</w:t>
      </w:r>
      <w:r w:rsidR="00C55254" w:rsidRPr="00C55254">
        <w:rPr>
          <w:rFonts w:asciiTheme="minorHAnsi" w:eastAsia="Calibri" w:hAnsiTheme="minorHAnsi" w:cstheme="minorHAnsi"/>
          <w:sz w:val="22"/>
          <w:szCs w:val="22"/>
        </w:rPr>
        <w:t xml:space="preserve">. </w:t>
      </w:r>
    </w:p>
    <w:p w14:paraId="7404896D" w14:textId="77777777" w:rsidR="00FE7556" w:rsidRPr="00C45D14" w:rsidRDefault="00FE7556" w:rsidP="00EE4EE2">
      <w:pPr>
        <w:pStyle w:val="Heading2"/>
        <w:spacing w:after="120"/>
        <w:rPr>
          <w:color w:val="4F81BD"/>
          <w:sz w:val="24"/>
        </w:rPr>
      </w:pPr>
      <w:bookmarkStart w:id="61" w:name="_Toc251583155"/>
      <w:bookmarkStart w:id="62" w:name="_Toc457222393"/>
      <w:bookmarkStart w:id="63" w:name="_Toc30766451"/>
      <w:bookmarkEnd w:id="60"/>
      <w:r w:rsidRPr="00C45D14">
        <w:rPr>
          <w:color w:val="4F81BD"/>
          <w:sz w:val="24"/>
        </w:rPr>
        <w:lastRenderedPageBreak/>
        <w:t>Transition</w:t>
      </w:r>
      <w:bookmarkEnd w:id="61"/>
      <w:r w:rsidR="002F582A">
        <w:rPr>
          <w:color w:val="4F81BD"/>
          <w:sz w:val="24"/>
        </w:rPr>
        <w:t>s</w:t>
      </w:r>
      <w:bookmarkEnd w:id="62"/>
      <w:bookmarkEnd w:id="63"/>
    </w:p>
    <w:p w14:paraId="6D1916C0" w14:textId="014D1F8A" w:rsidR="003D231B" w:rsidRPr="00420BA4" w:rsidRDefault="00887DB7" w:rsidP="00EE4EE2">
      <w:pPr>
        <w:spacing w:before="120"/>
        <w:rPr>
          <w:rFonts w:asciiTheme="minorHAnsi" w:hAnsiTheme="minorHAnsi" w:cstheme="minorHAnsi"/>
          <w:color w:val="000000"/>
          <w:sz w:val="20"/>
          <w:szCs w:val="22"/>
        </w:rPr>
      </w:pPr>
      <w:r w:rsidRPr="00420BA4">
        <w:rPr>
          <w:rFonts w:asciiTheme="minorHAnsi" w:hAnsiTheme="minorHAnsi" w:cstheme="minorHAnsi"/>
          <w:color w:val="000000"/>
          <w:sz w:val="20"/>
          <w:szCs w:val="22"/>
        </w:rPr>
        <w:t>Your child’s transition</w:t>
      </w:r>
      <w:r w:rsidR="002B4B62" w:rsidRPr="00420BA4">
        <w:rPr>
          <w:rFonts w:asciiTheme="minorHAnsi" w:hAnsiTheme="minorHAnsi" w:cstheme="minorHAnsi"/>
          <w:color w:val="000000"/>
          <w:sz w:val="20"/>
          <w:szCs w:val="22"/>
        </w:rPr>
        <w:t xml:space="preserve"> in childcare should be a positive and exciting learning adventure</w:t>
      </w:r>
      <w:r w:rsidR="002B4B62" w:rsidRPr="00420BA4">
        <w:rPr>
          <w:rFonts w:asciiTheme="minorHAnsi" w:hAnsiTheme="minorHAnsi" w:cstheme="minorHAnsi"/>
          <w:color w:val="000000"/>
          <w:sz w:val="18"/>
          <w:szCs w:val="20"/>
        </w:rPr>
        <w:t xml:space="preserve">. </w:t>
      </w:r>
      <w:r w:rsidR="00945175" w:rsidRPr="00420BA4">
        <w:rPr>
          <w:rFonts w:asciiTheme="minorHAnsi" w:hAnsiTheme="minorHAnsi" w:cstheme="minorHAnsi"/>
          <w:color w:val="000000"/>
          <w:sz w:val="20"/>
          <w:szCs w:val="22"/>
        </w:rPr>
        <w:t xml:space="preserve">We will work with you and your child to ensure the </w:t>
      </w:r>
      <w:r w:rsidR="0009311E" w:rsidRPr="00420BA4">
        <w:rPr>
          <w:rFonts w:asciiTheme="minorHAnsi" w:hAnsiTheme="minorHAnsi" w:cstheme="minorHAnsi"/>
          <w:color w:val="000000"/>
          <w:sz w:val="20"/>
          <w:szCs w:val="22"/>
        </w:rPr>
        <w:t>smoothest</w:t>
      </w:r>
      <w:r w:rsidR="00945175" w:rsidRPr="00420BA4">
        <w:rPr>
          <w:rFonts w:asciiTheme="minorHAnsi" w:hAnsiTheme="minorHAnsi" w:cstheme="minorHAnsi"/>
          <w:color w:val="000000"/>
          <w:sz w:val="20"/>
          <w:szCs w:val="22"/>
        </w:rPr>
        <w:t xml:space="preserve"> possible transition occurs as new routines and new people are introduced.</w:t>
      </w:r>
    </w:p>
    <w:p w14:paraId="768AC333" w14:textId="77777777" w:rsidR="003D231B" w:rsidRPr="00E75DD6" w:rsidRDefault="00EA4EC4" w:rsidP="00E75DD6">
      <w:pPr>
        <w:pStyle w:val="Heading2"/>
        <w:spacing w:after="120"/>
        <w:rPr>
          <w:color w:val="4F81BD"/>
          <w:sz w:val="24"/>
        </w:rPr>
      </w:pPr>
      <w:bookmarkStart w:id="64" w:name="_Toc457222394"/>
      <w:bookmarkStart w:id="65" w:name="_Toc30766452"/>
      <w:r w:rsidRPr="00E75DD6">
        <w:rPr>
          <w:color w:val="4F81BD"/>
          <w:sz w:val="24"/>
        </w:rPr>
        <w:t>Transition from home to center</w:t>
      </w:r>
      <w:bookmarkEnd w:id="64"/>
      <w:bookmarkEnd w:id="65"/>
    </w:p>
    <w:p w14:paraId="446F7AAE" w14:textId="77777777" w:rsidR="003C7B3A" w:rsidRPr="00AD4B87" w:rsidRDefault="003C7B3A" w:rsidP="00EE4EE2">
      <w:pPr>
        <w:spacing w:before="120"/>
        <w:rPr>
          <w:rFonts w:asciiTheme="minorHAnsi" w:hAnsiTheme="minorHAnsi" w:cstheme="minorHAnsi"/>
          <w:sz w:val="20"/>
          <w:szCs w:val="22"/>
        </w:rPr>
      </w:pPr>
      <w:r w:rsidRPr="00AD4B87">
        <w:rPr>
          <w:rFonts w:asciiTheme="minorHAnsi" w:hAnsiTheme="minorHAnsi" w:cstheme="minorHAnsi"/>
          <w:sz w:val="20"/>
          <w:szCs w:val="22"/>
        </w:rPr>
        <w:t xml:space="preserve">Prior to your child’s first day, you will have an opportunity to tour the center, meet with your child’s peers and teachers, and communicate any anticipated </w:t>
      </w:r>
      <w:r w:rsidR="00887DB7" w:rsidRPr="00AD4B87">
        <w:rPr>
          <w:rFonts w:asciiTheme="minorHAnsi" w:hAnsiTheme="minorHAnsi" w:cstheme="minorHAnsi"/>
          <w:sz w:val="20"/>
          <w:szCs w:val="22"/>
        </w:rPr>
        <w:t>concerns</w:t>
      </w:r>
      <w:r w:rsidR="002209A0" w:rsidRPr="00AD4B87">
        <w:rPr>
          <w:rFonts w:asciiTheme="minorHAnsi" w:hAnsiTheme="minorHAnsi" w:cstheme="minorHAnsi"/>
          <w:sz w:val="20"/>
          <w:szCs w:val="22"/>
        </w:rPr>
        <w:t xml:space="preserve">. </w:t>
      </w:r>
      <w:r w:rsidRPr="00AD4B87">
        <w:rPr>
          <w:rFonts w:asciiTheme="minorHAnsi" w:hAnsiTheme="minorHAnsi" w:cstheme="minorHAnsi"/>
          <w:sz w:val="20"/>
          <w:szCs w:val="22"/>
        </w:rPr>
        <w:t>At this time please share the best communication methods that the teacher may use to reach you</w:t>
      </w:r>
      <w:r w:rsidR="002209A0" w:rsidRPr="00AD4B87">
        <w:rPr>
          <w:rFonts w:asciiTheme="minorHAnsi" w:hAnsiTheme="minorHAnsi" w:cstheme="minorHAnsi"/>
          <w:sz w:val="20"/>
          <w:szCs w:val="22"/>
        </w:rPr>
        <w:t xml:space="preserve">. </w:t>
      </w:r>
    </w:p>
    <w:p w14:paraId="03C2487F" w14:textId="77777777" w:rsidR="007B4E4A" w:rsidRPr="00C45D14" w:rsidRDefault="00907C25" w:rsidP="00EE4EE2">
      <w:pPr>
        <w:pStyle w:val="Heading2"/>
        <w:spacing w:after="120"/>
        <w:rPr>
          <w:color w:val="4F81BD"/>
          <w:sz w:val="24"/>
        </w:rPr>
      </w:pPr>
      <w:bookmarkStart w:id="66" w:name="_Toc457222398"/>
      <w:bookmarkStart w:id="67" w:name="_Toc30766453"/>
      <w:r w:rsidRPr="00C45D14">
        <w:rPr>
          <w:color w:val="4F81BD"/>
          <w:sz w:val="24"/>
        </w:rPr>
        <w:t>Electronic Media</w:t>
      </w:r>
      <w:bookmarkEnd w:id="66"/>
      <w:bookmarkEnd w:id="67"/>
    </w:p>
    <w:p w14:paraId="4F63D719" w14:textId="77777777" w:rsidR="007B4E4A" w:rsidRPr="00420BA4" w:rsidRDefault="007B4E4A" w:rsidP="003D231B">
      <w:pPr>
        <w:spacing w:before="120"/>
        <w:rPr>
          <w:rFonts w:asciiTheme="minorHAnsi" w:hAnsiTheme="minorHAnsi" w:cstheme="minorHAnsi"/>
          <w:sz w:val="20"/>
        </w:rPr>
      </w:pPr>
      <w:r w:rsidRPr="00420BA4">
        <w:rPr>
          <w:rFonts w:asciiTheme="minorHAnsi" w:hAnsiTheme="minorHAnsi" w:cstheme="minorHAnsi"/>
          <w:sz w:val="20"/>
        </w:rPr>
        <w:t xml:space="preserve">Our normal daily routine does not include </w:t>
      </w:r>
      <w:r w:rsidR="00907C25" w:rsidRPr="00420BA4">
        <w:rPr>
          <w:rFonts w:asciiTheme="minorHAnsi" w:hAnsiTheme="minorHAnsi" w:cstheme="minorHAnsi"/>
          <w:sz w:val="20"/>
        </w:rPr>
        <w:t xml:space="preserve">electronic media (television/TV, </w:t>
      </w:r>
      <w:r w:rsidR="008C3FF6" w:rsidRPr="00420BA4">
        <w:rPr>
          <w:rFonts w:asciiTheme="minorHAnsi" w:hAnsiTheme="minorHAnsi" w:cstheme="minorHAnsi"/>
          <w:sz w:val="20"/>
        </w:rPr>
        <w:t>v</w:t>
      </w:r>
      <w:r w:rsidR="00907C25" w:rsidRPr="00420BA4">
        <w:rPr>
          <w:rFonts w:asciiTheme="minorHAnsi" w:hAnsiTheme="minorHAnsi" w:cstheme="minorHAnsi"/>
          <w:sz w:val="20"/>
        </w:rPr>
        <w:t>ideo, DVD) viewing and computer use</w:t>
      </w:r>
      <w:r w:rsidRPr="00420BA4">
        <w:rPr>
          <w:rFonts w:asciiTheme="minorHAnsi" w:hAnsiTheme="minorHAnsi" w:cstheme="minorHAnsi"/>
          <w:sz w:val="20"/>
        </w:rPr>
        <w:t xml:space="preserve"> but from time-to-time, we may </w:t>
      </w:r>
      <w:r w:rsidR="00907C25" w:rsidRPr="00420BA4">
        <w:rPr>
          <w:rFonts w:asciiTheme="minorHAnsi" w:hAnsiTheme="minorHAnsi" w:cstheme="minorHAnsi"/>
          <w:sz w:val="20"/>
        </w:rPr>
        <w:t>use</w:t>
      </w:r>
      <w:r w:rsidRPr="00420BA4">
        <w:rPr>
          <w:rFonts w:asciiTheme="minorHAnsi" w:hAnsiTheme="minorHAnsi" w:cstheme="minorHAnsi"/>
          <w:sz w:val="20"/>
        </w:rPr>
        <w:t xml:space="preserve"> a television show without advertisements as a teaching aid a</w:t>
      </w:r>
      <w:r w:rsidR="008C3FF6" w:rsidRPr="00420BA4">
        <w:rPr>
          <w:rFonts w:asciiTheme="minorHAnsi" w:hAnsiTheme="minorHAnsi" w:cstheme="minorHAnsi"/>
          <w:sz w:val="20"/>
        </w:rPr>
        <w:t>nd discussion stimulator. All Electronic Media</w:t>
      </w:r>
      <w:r w:rsidRPr="00420BA4">
        <w:rPr>
          <w:rFonts w:asciiTheme="minorHAnsi" w:hAnsiTheme="minorHAnsi" w:cstheme="minorHAnsi"/>
          <w:sz w:val="20"/>
        </w:rPr>
        <w:t xml:space="preserve"> </w:t>
      </w:r>
      <w:r w:rsidR="00887DB7" w:rsidRPr="00420BA4">
        <w:rPr>
          <w:rFonts w:asciiTheme="minorHAnsi" w:hAnsiTheme="minorHAnsi" w:cstheme="minorHAnsi"/>
          <w:sz w:val="20"/>
        </w:rPr>
        <w:t xml:space="preserve">will be screened prior to </w:t>
      </w:r>
      <w:r w:rsidR="008C3FF6" w:rsidRPr="00420BA4">
        <w:rPr>
          <w:rFonts w:asciiTheme="minorHAnsi" w:hAnsiTheme="minorHAnsi" w:cstheme="minorHAnsi"/>
          <w:sz w:val="20"/>
        </w:rPr>
        <w:t>use and</w:t>
      </w:r>
      <w:r w:rsidR="00D36E98" w:rsidRPr="00420BA4">
        <w:rPr>
          <w:rFonts w:asciiTheme="minorHAnsi" w:hAnsiTheme="minorHAnsi" w:cstheme="minorHAnsi"/>
          <w:sz w:val="20"/>
        </w:rPr>
        <w:t xml:space="preserve"> </w:t>
      </w:r>
      <w:r w:rsidR="00891A6F" w:rsidRPr="00420BA4">
        <w:rPr>
          <w:rFonts w:asciiTheme="minorHAnsi" w:hAnsiTheme="minorHAnsi" w:cstheme="minorHAnsi"/>
          <w:sz w:val="20"/>
        </w:rPr>
        <w:t xml:space="preserve">will consist of non-violent and high-quality educational </w:t>
      </w:r>
      <w:r w:rsidR="00D36E98" w:rsidRPr="00420BA4">
        <w:rPr>
          <w:rFonts w:asciiTheme="minorHAnsi" w:hAnsiTheme="minorHAnsi" w:cstheme="minorHAnsi"/>
          <w:sz w:val="20"/>
        </w:rPr>
        <w:t>material</w:t>
      </w:r>
      <w:r w:rsidR="008C3FF6" w:rsidRPr="00420BA4">
        <w:rPr>
          <w:rFonts w:asciiTheme="minorHAnsi" w:hAnsiTheme="minorHAnsi" w:cstheme="minorHAnsi"/>
          <w:sz w:val="20"/>
        </w:rPr>
        <w:t xml:space="preserve">. </w:t>
      </w:r>
      <w:r w:rsidR="00985C94" w:rsidRPr="00420BA4">
        <w:rPr>
          <w:rFonts w:asciiTheme="minorHAnsi" w:hAnsiTheme="minorHAnsi" w:cstheme="minorHAnsi"/>
          <w:sz w:val="20"/>
        </w:rPr>
        <w:t>Our focus is</w:t>
      </w:r>
      <w:r w:rsidRPr="00420BA4">
        <w:rPr>
          <w:rFonts w:asciiTheme="minorHAnsi" w:hAnsiTheme="minorHAnsi" w:cstheme="minorHAnsi"/>
          <w:sz w:val="20"/>
        </w:rPr>
        <w:t xml:space="preserve"> to provide your child a positive experience with increased understanding of the world.</w:t>
      </w:r>
      <w:r w:rsidR="008C3FF6" w:rsidRPr="00420BA4">
        <w:rPr>
          <w:rFonts w:asciiTheme="minorHAnsi" w:hAnsiTheme="minorHAnsi" w:cstheme="minorHAnsi"/>
          <w:sz w:val="20"/>
        </w:rPr>
        <w:t xml:space="preserve"> Electronic Media will be offered only as a free choice, used to meet a developmental goal, and limited to no more than </w:t>
      </w:r>
      <w:r w:rsidR="00AD4B87">
        <w:rPr>
          <w:rFonts w:asciiTheme="minorHAnsi" w:hAnsiTheme="minorHAnsi" w:cstheme="minorHAnsi"/>
          <w:sz w:val="20"/>
        </w:rPr>
        <w:t>60</w:t>
      </w:r>
      <w:r w:rsidR="00ED3E43" w:rsidRPr="00420BA4">
        <w:rPr>
          <w:rFonts w:asciiTheme="minorHAnsi" w:hAnsiTheme="minorHAnsi" w:cstheme="minorHAnsi"/>
          <w:sz w:val="20"/>
        </w:rPr>
        <w:t xml:space="preserve"> </w:t>
      </w:r>
      <w:r w:rsidR="008C3FF6" w:rsidRPr="00420BA4">
        <w:rPr>
          <w:rFonts w:asciiTheme="minorHAnsi" w:hAnsiTheme="minorHAnsi" w:cstheme="minorHAnsi"/>
          <w:sz w:val="20"/>
        </w:rPr>
        <w:t xml:space="preserve">minutes per week per child. </w:t>
      </w:r>
    </w:p>
    <w:p w14:paraId="443FC54E" w14:textId="77777777" w:rsidR="007B4E4A" w:rsidRPr="00C45D14" w:rsidRDefault="007B4E4A" w:rsidP="00EE4EE2">
      <w:pPr>
        <w:pStyle w:val="Heading2"/>
        <w:spacing w:after="120"/>
        <w:rPr>
          <w:color w:val="4F81BD"/>
          <w:sz w:val="24"/>
        </w:rPr>
      </w:pPr>
      <w:bookmarkStart w:id="68" w:name="_Toc251583159"/>
      <w:bookmarkStart w:id="69" w:name="_Toc457222400"/>
      <w:bookmarkStart w:id="70" w:name="_Toc30766454"/>
      <w:r w:rsidRPr="00C45D14">
        <w:rPr>
          <w:color w:val="4F81BD"/>
          <w:sz w:val="24"/>
        </w:rPr>
        <w:t>Celebrations</w:t>
      </w:r>
      <w:bookmarkEnd w:id="68"/>
      <w:bookmarkEnd w:id="69"/>
      <w:bookmarkEnd w:id="70"/>
    </w:p>
    <w:p w14:paraId="5D811867" w14:textId="77777777" w:rsidR="007B4E4A" w:rsidRPr="009279EA" w:rsidRDefault="007B4E4A" w:rsidP="00EE4EE2">
      <w:pPr>
        <w:spacing w:before="120"/>
        <w:rPr>
          <w:rFonts w:asciiTheme="minorHAnsi" w:hAnsiTheme="minorHAnsi" w:cstheme="minorHAnsi"/>
          <w:color w:val="000000"/>
          <w:sz w:val="20"/>
          <w:szCs w:val="22"/>
        </w:rPr>
      </w:pPr>
      <w:r w:rsidRPr="009279EA">
        <w:rPr>
          <w:rFonts w:asciiTheme="minorHAnsi" w:hAnsiTheme="minorHAnsi" w:cstheme="minorHAnsi"/>
          <w:sz w:val="20"/>
          <w:szCs w:val="22"/>
        </w:rPr>
        <w:t>Our holiday policy encourages an enhanced understanding of and respect for different cultures and beliefs of children, families, staff and community</w:t>
      </w:r>
      <w:r w:rsidR="002209A0" w:rsidRPr="009279EA">
        <w:rPr>
          <w:rFonts w:asciiTheme="minorHAnsi" w:hAnsiTheme="minorHAnsi" w:cstheme="minorHAnsi"/>
          <w:sz w:val="20"/>
          <w:szCs w:val="22"/>
        </w:rPr>
        <w:t xml:space="preserve">. </w:t>
      </w:r>
    </w:p>
    <w:p w14:paraId="3C9203CE" w14:textId="77777777" w:rsidR="007B4E4A" w:rsidRPr="009279EA" w:rsidRDefault="009E1E94" w:rsidP="00EE4EE2">
      <w:pPr>
        <w:spacing w:before="120"/>
        <w:rPr>
          <w:rFonts w:asciiTheme="minorHAnsi" w:hAnsiTheme="minorHAnsi" w:cstheme="minorHAnsi"/>
          <w:color w:val="000000"/>
          <w:sz w:val="18"/>
          <w:szCs w:val="22"/>
        </w:rPr>
      </w:pPr>
      <w:r w:rsidRPr="009279EA">
        <w:rPr>
          <w:rFonts w:asciiTheme="minorHAnsi" w:hAnsiTheme="minorHAnsi" w:cstheme="minorHAnsi"/>
          <w:sz w:val="20"/>
        </w:rPr>
        <w:t>Christian and cultural values will be shared with the children through stories, songs, prayers and principles of sharing in play and social conduct.  NO attempt is made to prejudice a child against the faith of his parents, however, the atmosphere of the school is distinctively Christian</w:t>
      </w:r>
    </w:p>
    <w:p w14:paraId="48A8CE40" w14:textId="77777777" w:rsidR="007B4E4A" w:rsidRPr="00C45D14" w:rsidRDefault="007B4E4A" w:rsidP="00EE4EE2">
      <w:pPr>
        <w:pStyle w:val="Heading2"/>
        <w:spacing w:after="120"/>
        <w:rPr>
          <w:color w:val="4F81BD"/>
          <w:sz w:val="24"/>
        </w:rPr>
      </w:pPr>
      <w:bookmarkStart w:id="71" w:name="_Toc251583160"/>
      <w:bookmarkStart w:id="72" w:name="_Toc457222401"/>
      <w:bookmarkStart w:id="73" w:name="_Toc30766455"/>
      <w:r w:rsidRPr="00C45D14">
        <w:rPr>
          <w:color w:val="4F81BD"/>
          <w:sz w:val="24"/>
        </w:rPr>
        <w:t>Rest Time</w:t>
      </w:r>
      <w:bookmarkEnd w:id="71"/>
      <w:bookmarkEnd w:id="72"/>
      <w:bookmarkEnd w:id="73"/>
    </w:p>
    <w:p w14:paraId="0EFD53FB" w14:textId="77777777" w:rsidR="009D4A26" w:rsidRPr="009E1E94" w:rsidRDefault="009D151F" w:rsidP="00EE4EE2">
      <w:pPr>
        <w:spacing w:before="120"/>
        <w:rPr>
          <w:rFonts w:asciiTheme="minorHAnsi" w:hAnsiTheme="minorHAnsi" w:cstheme="minorHAnsi"/>
          <w:sz w:val="20"/>
        </w:rPr>
      </w:pPr>
      <w:r w:rsidRPr="009E1E94">
        <w:rPr>
          <w:rFonts w:asciiTheme="minorHAnsi" w:hAnsiTheme="minorHAnsi" w:cstheme="minorHAnsi"/>
          <w:sz w:val="20"/>
        </w:rPr>
        <w:t xml:space="preserve">After lunch, all children </w:t>
      </w:r>
      <w:r w:rsidR="007B4E4A" w:rsidRPr="009E1E94">
        <w:rPr>
          <w:rFonts w:asciiTheme="minorHAnsi" w:hAnsiTheme="minorHAnsi" w:cstheme="minorHAnsi"/>
          <w:sz w:val="20"/>
        </w:rPr>
        <w:t xml:space="preserve">less than </w:t>
      </w:r>
      <w:r w:rsidR="009E1E94" w:rsidRPr="009E1E94">
        <w:rPr>
          <w:rFonts w:asciiTheme="minorHAnsi" w:hAnsiTheme="minorHAnsi" w:cstheme="minorHAnsi"/>
          <w:sz w:val="20"/>
        </w:rPr>
        <w:t>5</w:t>
      </w:r>
      <w:r w:rsidR="007B4E4A" w:rsidRPr="009E1E94">
        <w:rPr>
          <w:rFonts w:asciiTheme="minorHAnsi" w:hAnsiTheme="minorHAnsi" w:cstheme="minorHAnsi"/>
          <w:sz w:val="20"/>
        </w:rPr>
        <w:t xml:space="preserve"> years of age</w:t>
      </w:r>
      <w:r w:rsidRPr="009E1E94">
        <w:rPr>
          <w:rFonts w:asciiTheme="minorHAnsi" w:hAnsiTheme="minorHAnsi" w:cstheme="minorHAnsi"/>
          <w:sz w:val="20"/>
        </w:rPr>
        <w:t>,</w:t>
      </w:r>
      <w:r w:rsidR="007B4E4A" w:rsidRPr="009E1E94">
        <w:rPr>
          <w:rFonts w:asciiTheme="minorHAnsi" w:hAnsiTheme="minorHAnsi" w:cstheme="minorHAnsi"/>
          <w:sz w:val="20"/>
        </w:rPr>
        <w:t xml:space="preserve"> p</w:t>
      </w:r>
      <w:r w:rsidRPr="009E1E94">
        <w:rPr>
          <w:rFonts w:asciiTheme="minorHAnsi" w:hAnsiTheme="minorHAnsi" w:cstheme="minorHAnsi"/>
          <w:sz w:val="20"/>
        </w:rPr>
        <w:t>articipate in a quiet rest time.</w:t>
      </w:r>
      <w:r w:rsidR="007B4E4A" w:rsidRPr="009E1E94">
        <w:rPr>
          <w:rFonts w:asciiTheme="minorHAnsi" w:hAnsiTheme="minorHAnsi" w:cstheme="minorHAnsi"/>
          <w:sz w:val="20"/>
        </w:rPr>
        <w:t xml:space="preserve"> Children are not required to sleep and may be given quiet activities. </w:t>
      </w:r>
    </w:p>
    <w:p w14:paraId="278B78C9" w14:textId="77777777" w:rsidR="00AD4B87" w:rsidRDefault="00AD4B87" w:rsidP="00ED3E43">
      <w:pPr>
        <w:spacing w:before="120"/>
        <w:rPr>
          <w:rFonts w:asciiTheme="minorHAnsi" w:hAnsiTheme="minorHAnsi" w:cstheme="minorHAnsi"/>
          <w:sz w:val="20"/>
        </w:rPr>
      </w:pPr>
      <w:bookmarkStart w:id="74" w:name="_Toc251583161"/>
      <w:r w:rsidRPr="00AD4B87">
        <w:rPr>
          <w:rFonts w:asciiTheme="minorHAnsi" w:hAnsiTheme="minorHAnsi" w:cstheme="minorHAnsi"/>
          <w:sz w:val="20"/>
        </w:rPr>
        <w:t>Cots used in the center for rest time are assigned for each child and are sanitized daily.</w:t>
      </w:r>
    </w:p>
    <w:p w14:paraId="2CA57E21" w14:textId="77777777" w:rsidR="00041BB5" w:rsidRPr="00C45D14" w:rsidRDefault="00041BB5" w:rsidP="00EE4EE2">
      <w:pPr>
        <w:pStyle w:val="Heading1"/>
        <w:spacing w:before="480" w:after="120"/>
        <w:rPr>
          <w:smallCaps/>
          <w:color w:val="365F91"/>
          <w:sz w:val="28"/>
        </w:rPr>
      </w:pPr>
      <w:bookmarkStart w:id="75" w:name="_Toc251583162"/>
      <w:bookmarkStart w:id="76" w:name="_Toc457222403"/>
      <w:bookmarkStart w:id="77" w:name="_Toc30766456"/>
      <w:bookmarkEnd w:id="74"/>
      <w:r w:rsidRPr="00C45D14">
        <w:rPr>
          <w:smallCaps/>
          <w:color w:val="365F91"/>
          <w:sz w:val="28"/>
        </w:rPr>
        <w:t>Guidance</w:t>
      </w:r>
      <w:bookmarkEnd w:id="75"/>
      <w:bookmarkEnd w:id="76"/>
      <w:bookmarkEnd w:id="77"/>
      <w:r w:rsidRPr="00C45D14">
        <w:rPr>
          <w:smallCaps/>
          <w:color w:val="365F91"/>
          <w:sz w:val="28"/>
        </w:rPr>
        <w:t xml:space="preserve"> </w:t>
      </w:r>
    </w:p>
    <w:p w14:paraId="63E479EC" w14:textId="77777777" w:rsidR="00B67E6C" w:rsidRPr="00C45D14" w:rsidRDefault="00B67E6C" w:rsidP="00EE4EE2">
      <w:pPr>
        <w:pStyle w:val="Heading2"/>
        <w:spacing w:after="120"/>
        <w:rPr>
          <w:color w:val="4F81BD"/>
          <w:sz w:val="24"/>
        </w:rPr>
      </w:pPr>
      <w:bookmarkStart w:id="78" w:name="_Toc251583163"/>
      <w:bookmarkStart w:id="79" w:name="_Toc457222404"/>
      <w:bookmarkStart w:id="80" w:name="_Toc30766457"/>
      <w:r w:rsidRPr="00C45D14">
        <w:rPr>
          <w:color w:val="4F81BD"/>
          <w:sz w:val="24"/>
        </w:rPr>
        <w:t>General Procedure</w:t>
      </w:r>
      <w:bookmarkEnd w:id="78"/>
      <w:bookmarkEnd w:id="79"/>
      <w:bookmarkEnd w:id="80"/>
    </w:p>
    <w:p w14:paraId="4F264CF1" w14:textId="77777777" w:rsidR="000240AB" w:rsidRPr="009E1E94" w:rsidRDefault="008F5A02" w:rsidP="000240AB">
      <w:pPr>
        <w:spacing w:before="120"/>
        <w:rPr>
          <w:rFonts w:asciiTheme="minorHAnsi" w:hAnsiTheme="minorHAnsi" w:cstheme="minorHAnsi"/>
          <w:color w:val="000000"/>
          <w:sz w:val="20"/>
        </w:rPr>
      </w:pPr>
      <w:r w:rsidRPr="009E1E94">
        <w:rPr>
          <w:rFonts w:asciiTheme="minorHAnsi" w:hAnsiTheme="minorHAnsi" w:cstheme="minorHAnsi"/>
          <w:b/>
          <w:bCs/>
          <w:color w:val="008000"/>
          <w:sz w:val="20"/>
          <w:szCs w:val="22"/>
        </w:rPr>
        <w:t>Westbrook Park Place Preschool</w:t>
      </w:r>
      <w:r w:rsidR="00147569" w:rsidRPr="009E1E94">
        <w:rPr>
          <w:rFonts w:asciiTheme="minorHAnsi" w:hAnsiTheme="minorHAnsi" w:cstheme="minorHAnsi"/>
          <w:color w:val="333333"/>
          <w:sz w:val="20"/>
        </w:rPr>
        <w:t xml:space="preserve"> </w:t>
      </w:r>
      <w:r w:rsidR="000240AB" w:rsidRPr="009E1E94">
        <w:rPr>
          <w:rFonts w:asciiTheme="minorHAnsi" w:hAnsiTheme="minorHAnsi" w:cstheme="minorHAnsi"/>
          <w:color w:val="000000"/>
          <w:sz w:val="20"/>
        </w:rPr>
        <w:t xml:space="preserve">is committed to each student’s success in learning within a caring, responsive, and safe environment that is free of discrimination, violence, and bullying. Our </w:t>
      </w:r>
      <w:r w:rsidR="00147569" w:rsidRPr="009E1E94">
        <w:rPr>
          <w:rFonts w:asciiTheme="minorHAnsi" w:hAnsiTheme="minorHAnsi" w:cstheme="minorHAnsi"/>
          <w:color w:val="000000"/>
          <w:sz w:val="20"/>
        </w:rPr>
        <w:t>center</w:t>
      </w:r>
      <w:r w:rsidR="000240AB" w:rsidRPr="009E1E94">
        <w:rPr>
          <w:rFonts w:asciiTheme="minorHAnsi" w:hAnsiTheme="minorHAnsi" w:cstheme="minorHAnsi"/>
          <w:color w:val="000000"/>
          <w:sz w:val="20"/>
        </w:rPr>
        <w:t xml:space="preserve"> works to ensure that all students have the opportunity and support to develop to their fullest potential and share a personal and meaningful bond with people in the school community.</w:t>
      </w:r>
    </w:p>
    <w:p w14:paraId="0B629D35" w14:textId="77777777" w:rsidR="00086E2F" w:rsidRPr="009E1E94" w:rsidRDefault="00827CB7" w:rsidP="00C84D40">
      <w:pPr>
        <w:spacing w:before="120"/>
        <w:rPr>
          <w:rFonts w:asciiTheme="minorHAnsi" w:hAnsiTheme="minorHAnsi" w:cstheme="minorHAnsi"/>
          <w:color w:val="000000"/>
          <w:sz w:val="20"/>
        </w:rPr>
      </w:pPr>
      <w:bookmarkStart w:id="81" w:name="_Toc370823705"/>
      <w:r w:rsidRPr="009E1E94">
        <w:rPr>
          <w:rFonts w:asciiTheme="minorHAnsi" w:hAnsiTheme="minorHAnsi" w:cstheme="minorHAnsi"/>
          <w:color w:val="000000"/>
          <w:sz w:val="20"/>
        </w:rPr>
        <w:t>Thoughtful direction and</w:t>
      </w:r>
      <w:r w:rsidR="00A13CFE" w:rsidRPr="009E1E94">
        <w:rPr>
          <w:rFonts w:asciiTheme="minorHAnsi" w:hAnsiTheme="minorHAnsi" w:cstheme="minorHAnsi"/>
          <w:color w:val="000000"/>
          <w:sz w:val="20"/>
        </w:rPr>
        <w:t xml:space="preserve"> planning ahead </w:t>
      </w:r>
      <w:r w:rsidRPr="009E1E94">
        <w:rPr>
          <w:rFonts w:asciiTheme="minorHAnsi" w:hAnsiTheme="minorHAnsi" w:cstheme="minorHAnsi"/>
          <w:color w:val="000000"/>
          <w:sz w:val="20"/>
        </w:rPr>
        <w:t>are</w:t>
      </w:r>
      <w:r w:rsidR="007025C5" w:rsidRPr="009E1E94">
        <w:rPr>
          <w:rFonts w:asciiTheme="minorHAnsi" w:hAnsiTheme="minorHAnsi" w:cstheme="minorHAnsi"/>
          <w:color w:val="000000"/>
          <w:sz w:val="20"/>
        </w:rPr>
        <w:t xml:space="preserve"> used to prevent problems and</w:t>
      </w:r>
      <w:r w:rsidR="00A13CFE" w:rsidRPr="009E1E94">
        <w:rPr>
          <w:rFonts w:asciiTheme="minorHAnsi" w:hAnsiTheme="minorHAnsi" w:cstheme="minorHAnsi"/>
          <w:color w:val="000000"/>
          <w:sz w:val="20"/>
        </w:rPr>
        <w:t xml:space="preserve"> encourage</w:t>
      </w:r>
      <w:r w:rsidR="007025C5" w:rsidRPr="009E1E94">
        <w:rPr>
          <w:rFonts w:asciiTheme="minorHAnsi" w:hAnsiTheme="minorHAnsi" w:cstheme="minorHAnsi"/>
          <w:color w:val="000000"/>
          <w:sz w:val="20"/>
        </w:rPr>
        <w:t xml:space="preserve"> appropriate behavior.</w:t>
      </w:r>
      <w:r w:rsidR="008C3FF6" w:rsidRPr="009E1E94">
        <w:rPr>
          <w:rFonts w:asciiTheme="minorHAnsi" w:hAnsiTheme="minorHAnsi" w:cstheme="minorHAnsi"/>
          <w:color w:val="000000"/>
          <w:sz w:val="20"/>
        </w:rPr>
        <w:t xml:space="preserve"> </w:t>
      </w:r>
      <w:r w:rsidR="007025C5" w:rsidRPr="009E1E94">
        <w:rPr>
          <w:rFonts w:asciiTheme="minorHAnsi" w:hAnsiTheme="minorHAnsi" w:cstheme="minorHAnsi"/>
          <w:color w:val="000000"/>
          <w:sz w:val="20"/>
        </w:rPr>
        <w:t>C</w:t>
      </w:r>
      <w:r w:rsidRPr="009E1E94">
        <w:rPr>
          <w:rFonts w:asciiTheme="minorHAnsi" w:hAnsiTheme="minorHAnsi" w:cstheme="minorHAnsi"/>
          <w:color w:val="000000"/>
          <w:sz w:val="20"/>
        </w:rPr>
        <w:t>ommunicating c</w:t>
      </w:r>
      <w:r w:rsidR="00A13CFE" w:rsidRPr="009E1E94">
        <w:rPr>
          <w:rFonts w:asciiTheme="minorHAnsi" w:hAnsiTheme="minorHAnsi" w:cstheme="minorHAnsi"/>
          <w:color w:val="000000"/>
          <w:sz w:val="20"/>
        </w:rPr>
        <w:t>onsistent</w:t>
      </w:r>
      <w:r w:rsidRPr="009E1E94">
        <w:rPr>
          <w:rFonts w:asciiTheme="minorHAnsi" w:hAnsiTheme="minorHAnsi" w:cstheme="minorHAnsi"/>
          <w:color w:val="000000"/>
          <w:sz w:val="20"/>
        </w:rPr>
        <w:t>,</w:t>
      </w:r>
      <w:r w:rsidR="00A13CFE" w:rsidRPr="009E1E94">
        <w:rPr>
          <w:rFonts w:asciiTheme="minorHAnsi" w:hAnsiTheme="minorHAnsi" w:cstheme="minorHAnsi"/>
          <w:color w:val="000000"/>
          <w:sz w:val="20"/>
        </w:rPr>
        <w:t xml:space="preserve"> clear rules and involving children in problem solving </w:t>
      </w:r>
      <w:r w:rsidRPr="009E1E94">
        <w:rPr>
          <w:rFonts w:asciiTheme="minorHAnsi" w:hAnsiTheme="minorHAnsi" w:cstheme="minorHAnsi"/>
          <w:color w:val="000000"/>
          <w:sz w:val="20"/>
        </w:rPr>
        <w:t>help children develop their</w:t>
      </w:r>
      <w:r w:rsidR="00A13CFE" w:rsidRPr="009E1E94">
        <w:rPr>
          <w:rFonts w:asciiTheme="minorHAnsi" w:hAnsiTheme="minorHAnsi" w:cstheme="minorHAnsi"/>
          <w:color w:val="000000"/>
          <w:sz w:val="20"/>
        </w:rPr>
        <w:t xml:space="preserve"> ability to become self-disciplined</w:t>
      </w:r>
      <w:r w:rsidR="002209A0" w:rsidRPr="009E1E94">
        <w:rPr>
          <w:rFonts w:asciiTheme="minorHAnsi" w:hAnsiTheme="minorHAnsi" w:cstheme="minorHAnsi"/>
          <w:color w:val="000000"/>
          <w:sz w:val="20"/>
        </w:rPr>
        <w:t xml:space="preserve">. </w:t>
      </w:r>
      <w:r w:rsidR="00A13CFE" w:rsidRPr="009E1E94">
        <w:rPr>
          <w:rFonts w:asciiTheme="minorHAnsi" w:hAnsiTheme="minorHAnsi" w:cstheme="minorHAnsi"/>
          <w:color w:val="000000"/>
          <w:sz w:val="20"/>
        </w:rPr>
        <w:t xml:space="preserve">We encourage children </w:t>
      </w:r>
      <w:r w:rsidR="007025C5" w:rsidRPr="009E1E94">
        <w:rPr>
          <w:rFonts w:asciiTheme="minorHAnsi" w:hAnsiTheme="minorHAnsi" w:cstheme="minorHAnsi"/>
          <w:color w:val="000000"/>
          <w:sz w:val="20"/>
        </w:rPr>
        <w:t xml:space="preserve">to be fair, </w:t>
      </w:r>
      <w:r w:rsidR="00A13CFE" w:rsidRPr="009E1E94">
        <w:rPr>
          <w:rFonts w:asciiTheme="minorHAnsi" w:hAnsiTheme="minorHAnsi" w:cstheme="minorHAnsi"/>
          <w:color w:val="000000"/>
          <w:sz w:val="20"/>
        </w:rPr>
        <w:t xml:space="preserve">to </w:t>
      </w:r>
      <w:r w:rsidR="007025C5" w:rsidRPr="009E1E94">
        <w:rPr>
          <w:rFonts w:asciiTheme="minorHAnsi" w:hAnsiTheme="minorHAnsi" w:cstheme="minorHAnsi"/>
          <w:color w:val="000000"/>
          <w:sz w:val="20"/>
        </w:rPr>
        <w:t xml:space="preserve">be </w:t>
      </w:r>
      <w:r w:rsidR="00A13CFE" w:rsidRPr="009E1E94">
        <w:rPr>
          <w:rFonts w:asciiTheme="minorHAnsi" w:hAnsiTheme="minorHAnsi" w:cstheme="minorHAnsi"/>
          <w:color w:val="000000"/>
          <w:sz w:val="20"/>
        </w:rPr>
        <w:t>respect</w:t>
      </w:r>
      <w:r w:rsidR="007025C5" w:rsidRPr="009E1E94">
        <w:rPr>
          <w:rFonts w:asciiTheme="minorHAnsi" w:hAnsiTheme="minorHAnsi" w:cstheme="minorHAnsi"/>
          <w:color w:val="000000"/>
          <w:sz w:val="20"/>
        </w:rPr>
        <w:t>ful of other people</w:t>
      </w:r>
      <w:r w:rsidRPr="009E1E94">
        <w:rPr>
          <w:rFonts w:asciiTheme="minorHAnsi" w:hAnsiTheme="minorHAnsi" w:cstheme="minorHAnsi"/>
          <w:color w:val="000000"/>
          <w:sz w:val="20"/>
        </w:rPr>
        <w:t xml:space="preserve">, of property, </w:t>
      </w:r>
      <w:r w:rsidR="00A13CFE" w:rsidRPr="009E1E94">
        <w:rPr>
          <w:rFonts w:asciiTheme="minorHAnsi" w:hAnsiTheme="minorHAnsi" w:cstheme="minorHAnsi"/>
          <w:color w:val="000000"/>
          <w:sz w:val="20"/>
        </w:rPr>
        <w:t xml:space="preserve">and </w:t>
      </w:r>
      <w:r w:rsidRPr="009E1E94">
        <w:rPr>
          <w:rFonts w:asciiTheme="minorHAnsi" w:hAnsiTheme="minorHAnsi" w:cstheme="minorHAnsi"/>
          <w:color w:val="000000"/>
          <w:sz w:val="20"/>
        </w:rPr>
        <w:t xml:space="preserve">to </w:t>
      </w:r>
      <w:r w:rsidR="00A13CFE" w:rsidRPr="009E1E94">
        <w:rPr>
          <w:rFonts w:asciiTheme="minorHAnsi" w:hAnsiTheme="minorHAnsi" w:cstheme="minorHAnsi"/>
          <w:color w:val="000000"/>
          <w:sz w:val="20"/>
        </w:rPr>
        <w:t xml:space="preserve">learn to </w:t>
      </w:r>
      <w:r w:rsidRPr="009E1E94">
        <w:rPr>
          <w:rFonts w:asciiTheme="minorHAnsi" w:hAnsiTheme="minorHAnsi" w:cstheme="minorHAnsi"/>
          <w:color w:val="000000"/>
          <w:sz w:val="20"/>
        </w:rPr>
        <w:t>understand the results of their act</w:t>
      </w:r>
      <w:r w:rsidR="00A13CFE" w:rsidRPr="009E1E94">
        <w:rPr>
          <w:rFonts w:asciiTheme="minorHAnsi" w:hAnsiTheme="minorHAnsi" w:cstheme="minorHAnsi"/>
          <w:color w:val="000000"/>
          <w:sz w:val="20"/>
        </w:rPr>
        <w:t>ions.</w:t>
      </w:r>
      <w:bookmarkEnd w:id="81"/>
    </w:p>
    <w:p w14:paraId="6135C40E" w14:textId="77777777" w:rsidR="009D151F" w:rsidRPr="00C45D14" w:rsidRDefault="009D151F" w:rsidP="009D151F">
      <w:pPr>
        <w:spacing w:before="120"/>
        <w:rPr>
          <w:rFonts w:ascii="Arial" w:hAnsi="Arial" w:cs="Arial"/>
          <w:b/>
          <w:color w:val="4F81BD"/>
          <w:sz w:val="22"/>
        </w:rPr>
      </w:pPr>
      <w:r w:rsidRPr="00C45D14">
        <w:rPr>
          <w:rFonts w:ascii="Arial" w:hAnsi="Arial" w:cs="Arial"/>
          <w:b/>
          <w:color w:val="4F81BD"/>
          <w:sz w:val="22"/>
        </w:rPr>
        <w:t>Discipline Policy</w:t>
      </w:r>
    </w:p>
    <w:p w14:paraId="66AF4A10" w14:textId="77777777" w:rsidR="009E1E94" w:rsidRPr="009E1E94" w:rsidRDefault="009E1E94" w:rsidP="009E1E94">
      <w:pPr>
        <w:spacing w:after="160"/>
        <w:rPr>
          <w:rFonts w:asciiTheme="minorHAnsi" w:hAnsiTheme="minorHAnsi" w:cstheme="minorHAnsi"/>
          <w:sz w:val="20"/>
        </w:rPr>
      </w:pPr>
      <w:bookmarkStart w:id="82" w:name="_Toc457222405"/>
      <w:r w:rsidRPr="009E1E94">
        <w:rPr>
          <w:rFonts w:asciiTheme="minorHAnsi" w:hAnsiTheme="minorHAnsi" w:cstheme="minorHAnsi"/>
          <w:sz w:val="20"/>
          <w:u w:val="single"/>
        </w:rPr>
        <w:t>Discipline</w:t>
      </w:r>
      <w:r w:rsidRPr="009E1E94">
        <w:rPr>
          <w:rFonts w:asciiTheme="minorHAnsi" w:hAnsiTheme="minorHAnsi" w:cstheme="minorHAnsi"/>
          <w:sz w:val="20"/>
        </w:rPr>
        <w:t xml:space="preserve"> comes from the word disciple which means to follow.  It is our policy to develop children in a positive and individualistic manner.  Our discipline, therefore, is handled accordingly.  We discipline with kindness and respect toward each individual with the constant goal of developing a positive self-image in each child, while at the same </w:t>
      </w:r>
      <w:r w:rsidRPr="009E1E94">
        <w:rPr>
          <w:rFonts w:asciiTheme="minorHAnsi" w:hAnsiTheme="minorHAnsi" w:cstheme="minorHAnsi"/>
          <w:sz w:val="20"/>
        </w:rPr>
        <w:lastRenderedPageBreak/>
        <w:t>time, the child is encouraged to become a part of the group through group participation.  We employ the following developmentally appropriate techniques:</w:t>
      </w:r>
    </w:p>
    <w:p w14:paraId="6DB9471D" w14:textId="77777777" w:rsidR="009E1E94" w:rsidRPr="009E1E94" w:rsidRDefault="009E1E94" w:rsidP="009E1E94">
      <w:pPr>
        <w:ind w:left="720"/>
        <w:rPr>
          <w:rFonts w:asciiTheme="minorHAnsi" w:hAnsiTheme="minorHAnsi" w:cstheme="minorHAnsi"/>
          <w:sz w:val="20"/>
        </w:rPr>
      </w:pPr>
      <w:r w:rsidRPr="009E1E94">
        <w:rPr>
          <w:rFonts w:asciiTheme="minorHAnsi" w:hAnsiTheme="minorHAnsi" w:cstheme="minorHAnsi"/>
          <w:sz w:val="20"/>
        </w:rPr>
        <w:t xml:space="preserve">Contingency method—where one action will depend on another. </w:t>
      </w:r>
    </w:p>
    <w:p w14:paraId="77EA14AC" w14:textId="77777777" w:rsidR="009E1E94" w:rsidRPr="009E1E94" w:rsidRDefault="009E1E94" w:rsidP="009E1E94">
      <w:pPr>
        <w:spacing w:after="160"/>
        <w:ind w:left="720"/>
        <w:rPr>
          <w:rFonts w:asciiTheme="minorHAnsi" w:hAnsiTheme="minorHAnsi" w:cstheme="minorHAnsi"/>
          <w:sz w:val="20"/>
        </w:rPr>
      </w:pPr>
      <w:r w:rsidRPr="009E1E94">
        <w:rPr>
          <w:rFonts w:asciiTheme="minorHAnsi" w:hAnsiTheme="minorHAnsi" w:cstheme="minorHAnsi"/>
          <w:sz w:val="20"/>
        </w:rPr>
        <w:tab/>
        <w:t xml:space="preserve"> (example – when this job is completed, we will do this)</w:t>
      </w:r>
    </w:p>
    <w:p w14:paraId="6A281579" w14:textId="77777777" w:rsidR="009E1E94" w:rsidRPr="009E1E94" w:rsidRDefault="009E1E94" w:rsidP="009E1E94">
      <w:pPr>
        <w:spacing w:after="160"/>
        <w:ind w:left="720"/>
        <w:rPr>
          <w:rFonts w:asciiTheme="minorHAnsi" w:hAnsiTheme="minorHAnsi" w:cstheme="minorHAnsi"/>
          <w:sz w:val="20"/>
        </w:rPr>
      </w:pPr>
      <w:r w:rsidRPr="009E1E94">
        <w:rPr>
          <w:rFonts w:asciiTheme="minorHAnsi" w:hAnsiTheme="minorHAnsi" w:cstheme="minorHAnsi"/>
          <w:sz w:val="20"/>
        </w:rPr>
        <w:t>Positive reinforcement—we build on a child’s positive actions.</w:t>
      </w:r>
    </w:p>
    <w:p w14:paraId="1ECCC110" w14:textId="77777777" w:rsidR="009E1E94" w:rsidRPr="009E1E94" w:rsidRDefault="009E1E94" w:rsidP="009E1E94">
      <w:pPr>
        <w:spacing w:after="160"/>
        <w:ind w:left="720"/>
        <w:rPr>
          <w:rFonts w:asciiTheme="minorHAnsi" w:hAnsiTheme="minorHAnsi" w:cstheme="minorHAnsi"/>
          <w:sz w:val="20"/>
        </w:rPr>
      </w:pPr>
      <w:r w:rsidRPr="009E1E94">
        <w:rPr>
          <w:rFonts w:asciiTheme="minorHAnsi" w:hAnsiTheme="minorHAnsi" w:cstheme="minorHAnsi"/>
          <w:sz w:val="20"/>
        </w:rPr>
        <w:t>Distraction—is used with younger children who are unable to work well together.  In this case, each child’s interest is diverted elsewhere</w:t>
      </w:r>
    </w:p>
    <w:p w14:paraId="30175130" w14:textId="77777777" w:rsidR="009E1E94" w:rsidRPr="009E1E94" w:rsidRDefault="009E1E94" w:rsidP="009E1E94">
      <w:pPr>
        <w:spacing w:after="160"/>
        <w:ind w:left="720"/>
        <w:rPr>
          <w:rFonts w:asciiTheme="minorHAnsi" w:hAnsiTheme="minorHAnsi" w:cstheme="minorHAnsi"/>
          <w:sz w:val="20"/>
        </w:rPr>
      </w:pPr>
      <w:r w:rsidRPr="009E1E94">
        <w:rPr>
          <w:rFonts w:asciiTheme="minorHAnsi" w:hAnsiTheme="minorHAnsi" w:cstheme="minorHAnsi"/>
          <w:sz w:val="20"/>
        </w:rPr>
        <w:t>After using these 3 techniques, Time Out is then an option.</w:t>
      </w:r>
    </w:p>
    <w:p w14:paraId="09927821" w14:textId="77777777" w:rsidR="009E1E94" w:rsidRPr="009E1E94" w:rsidRDefault="009E1E94" w:rsidP="009E1E94">
      <w:pPr>
        <w:spacing w:after="160"/>
        <w:ind w:left="720"/>
        <w:rPr>
          <w:rFonts w:asciiTheme="minorHAnsi" w:hAnsiTheme="minorHAnsi" w:cstheme="minorHAnsi"/>
          <w:sz w:val="20"/>
        </w:rPr>
      </w:pPr>
      <w:r w:rsidRPr="009E1E94">
        <w:rPr>
          <w:rFonts w:asciiTheme="minorHAnsi" w:hAnsiTheme="minorHAnsi" w:cstheme="minorHAnsi"/>
          <w:sz w:val="20"/>
        </w:rPr>
        <w:t xml:space="preserve">Time Out—is used when a child cannot cope with a particular situation.  In such a case, the child </w:t>
      </w:r>
      <w:r w:rsidRPr="009E1E94">
        <w:rPr>
          <w:rFonts w:asciiTheme="minorHAnsi" w:hAnsiTheme="minorHAnsi" w:cstheme="minorHAnsi"/>
          <w:sz w:val="20"/>
        </w:rPr>
        <w:tab/>
        <w:t xml:space="preserve">is taken out of the group (not out of the room) and works on a one-to-one basis with </w:t>
      </w:r>
      <w:r w:rsidR="009F03CB">
        <w:rPr>
          <w:rFonts w:asciiTheme="minorHAnsi" w:hAnsiTheme="minorHAnsi" w:cstheme="minorHAnsi"/>
          <w:sz w:val="20"/>
        </w:rPr>
        <w:t xml:space="preserve">a </w:t>
      </w:r>
      <w:r w:rsidRPr="009E1E94">
        <w:rPr>
          <w:rFonts w:asciiTheme="minorHAnsi" w:hAnsiTheme="minorHAnsi" w:cstheme="minorHAnsi"/>
          <w:sz w:val="20"/>
        </w:rPr>
        <w:t xml:space="preserve">book, clay, etc., for a brief period of time. </w:t>
      </w:r>
    </w:p>
    <w:p w14:paraId="53174DB9" w14:textId="03428666" w:rsidR="009E1E94" w:rsidRPr="009E1E94" w:rsidRDefault="009E1E94" w:rsidP="009E1E94">
      <w:pPr>
        <w:spacing w:after="160"/>
        <w:ind w:left="720"/>
        <w:rPr>
          <w:rFonts w:asciiTheme="minorHAnsi" w:hAnsiTheme="minorHAnsi" w:cstheme="minorHAnsi"/>
          <w:sz w:val="20"/>
        </w:rPr>
      </w:pPr>
      <w:r w:rsidRPr="009E1E94">
        <w:rPr>
          <w:rFonts w:asciiTheme="minorHAnsi" w:hAnsiTheme="minorHAnsi" w:cstheme="minorHAnsi"/>
          <w:sz w:val="20"/>
        </w:rPr>
        <w:t>In some cases, it may be necessary to involve parents in a specific behavior management plan.</w:t>
      </w:r>
      <w:r w:rsidR="00220AE1">
        <w:rPr>
          <w:rFonts w:asciiTheme="minorHAnsi" w:hAnsiTheme="minorHAnsi" w:cstheme="minorHAnsi"/>
          <w:sz w:val="20"/>
        </w:rPr>
        <w:t xml:space="preserve"> </w:t>
      </w:r>
      <w:r w:rsidRPr="009E1E94">
        <w:rPr>
          <w:rFonts w:asciiTheme="minorHAnsi" w:hAnsiTheme="minorHAnsi" w:cstheme="minorHAnsi"/>
          <w:sz w:val="20"/>
        </w:rPr>
        <w:t xml:space="preserve">This must be consistent with the requirement as stated in rule 5101:22-12-19.  The specification of rule 5101:2-12-19, Appendix A of the Child Care Licensing, applies to all </w:t>
      </w:r>
      <w:r w:rsidRPr="009E1E94">
        <w:rPr>
          <w:rFonts w:asciiTheme="minorHAnsi" w:hAnsiTheme="minorHAnsi" w:cstheme="minorHAnsi"/>
          <w:sz w:val="20"/>
        </w:rPr>
        <w:tab/>
        <w:t>employees of the school.</w:t>
      </w:r>
    </w:p>
    <w:p w14:paraId="400D93D7" w14:textId="77777777" w:rsidR="009E1E94" w:rsidRPr="009E1E94" w:rsidRDefault="009E1E94" w:rsidP="009E1E94">
      <w:pPr>
        <w:spacing w:after="160"/>
        <w:rPr>
          <w:rFonts w:asciiTheme="minorHAnsi" w:hAnsiTheme="minorHAnsi" w:cstheme="minorHAnsi"/>
          <w:sz w:val="20"/>
        </w:rPr>
      </w:pPr>
      <w:r w:rsidRPr="009E1E94">
        <w:rPr>
          <w:rFonts w:asciiTheme="minorHAnsi" w:hAnsiTheme="minorHAnsi" w:cstheme="minorHAnsi"/>
          <w:sz w:val="20"/>
        </w:rPr>
        <w:t xml:space="preserve">Physical punishment is </w:t>
      </w:r>
      <w:r w:rsidRPr="009E1E94">
        <w:rPr>
          <w:rFonts w:asciiTheme="minorHAnsi" w:hAnsiTheme="minorHAnsi" w:cstheme="minorHAnsi"/>
          <w:sz w:val="20"/>
          <w:u w:val="single"/>
        </w:rPr>
        <w:t>not</w:t>
      </w:r>
      <w:r w:rsidRPr="009E1E94">
        <w:rPr>
          <w:rFonts w:asciiTheme="minorHAnsi" w:hAnsiTheme="minorHAnsi" w:cstheme="minorHAnsi"/>
          <w:sz w:val="20"/>
        </w:rPr>
        <w:t xml:space="preserve"> a part of the positive approach to children and therefore </w:t>
      </w:r>
      <w:r w:rsidRPr="009E1E94">
        <w:rPr>
          <w:rFonts w:asciiTheme="minorHAnsi" w:hAnsiTheme="minorHAnsi" w:cstheme="minorHAnsi"/>
          <w:sz w:val="20"/>
          <w:u w:val="single"/>
        </w:rPr>
        <w:t>not</w:t>
      </w:r>
      <w:r w:rsidRPr="009E1E94">
        <w:rPr>
          <w:rFonts w:asciiTheme="minorHAnsi" w:hAnsiTheme="minorHAnsi" w:cstheme="minorHAnsi"/>
          <w:sz w:val="20"/>
        </w:rPr>
        <w:t xml:space="preserve"> a part of our program.  Discipline is not viewed in a more sense as is punishment, but rather as a positive, constructive way to influence behavior.</w:t>
      </w:r>
    </w:p>
    <w:p w14:paraId="63ED6C94" w14:textId="77777777" w:rsidR="00B67E6C" w:rsidRPr="00C45D14" w:rsidRDefault="0063652E" w:rsidP="0037341B">
      <w:pPr>
        <w:pStyle w:val="Heading2"/>
        <w:spacing w:after="120"/>
        <w:rPr>
          <w:color w:val="4F81BD"/>
          <w:sz w:val="24"/>
        </w:rPr>
      </w:pPr>
      <w:bookmarkStart w:id="83" w:name="_Toc30766458"/>
      <w:r w:rsidRPr="00C45D14">
        <w:rPr>
          <w:color w:val="4F81BD"/>
          <w:sz w:val="24"/>
        </w:rPr>
        <w:t>Challenging Behavior</w:t>
      </w:r>
      <w:bookmarkEnd w:id="82"/>
      <w:bookmarkEnd w:id="83"/>
    </w:p>
    <w:p w14:paraId="266B62ED" w14:textId="77777777" w:rsidR="0037341B" w:rsidRPr="009E1E94" w:rsidRDefault="00A91C2D" w:rsidP="00EE4EE2">
      <w:pPr>
        <w:spacing w:before="120"/>
        <w:rPr>
          <w:rFonts w:asciiTheme="minorHAnsi" w:hAnsiTheme="minorHAnsi" w:cstheme="minorHAnsi"/>
          <w:color w:val="000000"/>
          <w:sz w:val="20"/>
        </w:rPr>
      </w:pPr>
      <w:r w:rsidRPr="009E1E94">
        <w:rPr>
          <w:rFonts w:asciiTheme="minorHAnsi" w:hAnsiTheme="minorHAnsi" w:cstheme="minorHAnsi"/>
          <w:color w:val="000000"/>
          <w:sz w:val="20"/>
        </w:rPr>
        <w:t>C</w:t>
      </w:r>
      <w:r w:rsidR="001C1E7F" w:rsidRPr="009E1E94">
        <w:rPr>
          <w:rFonts w:asciiTheme="minorHAnsi" w:hAnsiTheme="minorHAnsi" w:cstheme="minorHAnsi"/>
          <w:color w:val="000000"/>
          <w:sz w:val="20"/>
        </w:rPr>
        <w:t>hildren</w:t>
      </w:r>
      <w:r w:rsidRPr="009E1E94">
        <w:rPr>
          <w:rFonts w:asciiTheme="minorHAnsi" w:hAnsiTheme="minorHAnsi" w:cstheme="minorHAnsi"/>
          <w:color w:val="000000"/>
          <w:sz w:val="20"/>
        </w:rPr>
        <w:t xml:space="preserve"> are guided</w:t>
      </w:r>
      <w:r w:rsidR="001C1E7F" w:rsidRPr="009E1E94">
        <w:rPr>
          <w:rFonts w:asciiTheme="minorHAnsi" w:hAnsiTheme="minorHAnsi" w:cstheme="minorHAnsi"/>
          <w:color w:val="000000"/>
          <w:sz w:val="20"/>
        </w:rPr>
        <w:t xml:space="preserve"> to </w:t>
      </w:r>
      <w:r w:rsidR="00827CB7" w:rsidRPr="009E1E94">
        <w:rPr>
          <w:rFonts w:asciiTheme="minorHAnsi" w:hAnsiTheme="minorHAnsi" w:cstheme="minorHAnsi"/>
          <w:color w:val="000000"/>
          <w:sz w:val="20"/>
        </w:rPr>
        <w:t xml:space="preserve">treat each other and adults with self control and kindness. </w:t>
      </w:r>
    </w:p>
    <w:p w14:paraId="00BEECED" w14:textId="77777777" w:rsidR="0037341B" w:rsidRPr="009E1E94" w:rsidRDefault="00104CA6" w:rsidP="0037341B">
      <w:pPr>
        <w:spacing w:before="120"/>
        <w:rPr>
          <w:rFonts w:asciiTheme="minorHAnsi" w:hAnsiTheme="minorHAnsi" w:cstheme="minorHAnsi"/>
          <w:color w:val="000000"/>
          <w:sz w:val="20"/>
        </w:rPr>
      </w:pPr>
      <w:r w:rsidRPr="009E1E94">
        <w:rPr>
          <w:rFonts w:asciiTheme="minorHAnsi" w:hAnsiTheme="minorHAnsi" w:cstheme="minorHAnsi"/>
          <w:color w:val="000000"/>
          <w:sz w:val="20"/>
        </w:rPr>
        <w:t xml:space="preserve">Each student at </w:t>
      </w:r>
      <w:r w:rsidR="008F5A02" w:rsidRPr="009E1E94">
        <w:rPr>
          <w:rFonts w:asciiTheme="minorHAnsi" w:eastAsia="Calibri" w:hAnsiTheme="minorHAnsi" w:cstheme="minorHAnsi"/>
          <w:b/>
          <w:bCs/>
          <w:color w:val="008000"/>
          <w:sz w:val="18"/>
          <w:szCs w:val="20"/>
        </w:rPr>
        <w:t>Westbrook Park Place Preschool</w:t>
      </w:r>
      <w:r w:rsidR="0037341B" w:rsidRPr="009E1E94">
        <w:rPr>
          <w:rFonts w:asciiTheme="minorHAnsi" w:hAnsiTheme="minorHAnsi" w:cstheme="minorHAnsi"/>
          <w:color w:val="000000"/>
          <w:sz w:val="20"/>
        </w:rPr>
        <w:t xml:space="preserve"> has a right to: </w:t>
      </w:r>
    </w:p>
    <w:p w14:paraId="3793F6DF" w14:textId="77777777" w:rsidR="0037341B" w:rsidRPr="009E1E94" w:rsidRDefault="0037341B" w:rsidP="001F2389">
      <w:pPr>
        <w:numPr>
          <w:ilvl w:val="0"/>
          <w:numId w:val="24"/>
        </w:numPr>
        <w:shd w:val="clear" w:color="auto" w:fill="FFFFFF"/>
        <w:spacing w:before="120" w:after="100" w:afterAutospacing="1"/>
        <w:rPr>
          <w:rFonts w:asciiTheme="minorHAnsi" w:hAnsiTheme="minorHAnsi" w:cstheme="minorHAnsi"/>
          <w:color w:val="000000"/>
          <w:sz w:val="20"/>
        </w:rPr>
      </w:pPr>
      <w:r w:rsidRPr="009E1E94">
        <w:rPr>
          <w:rFonts w:asciiTheme="minorHAnsi" w:hAnsiTheme="minorHAnsi" w:cstheme="minorHAnsi"/>
          <w:color w:val="000000"/>
          <w:sz w:val="20"/>
        </w:rPr>
        <w:t>Learn in a safe and friendly place</w:t>
      </w:r>
    </w:p>
    <w:p w14:paraId="42729A63" w14:textId="77777777" w:rsidR="0037341B" w:rsidRPr="009E1E94" w:rsidRDefault="0037341B" w:rsidP="001F2389">
      <w:pPr>
        <w:numPr>
          <w:ilvl w:val="0"/>
          <w:numId w:val="24"/>
        </w:numPr>
        <w:shd w:val="clear" w:color="auto" w:fill="FFFFFF"/>
        <w:spacing w:before="120" w:after="100" w:afterAutospacing="1"/>
        <w:rPr>
          <w:rFonts w:asciiTheme="minorHAnsi" w:hAnsiTheme="minorHAnsi" w:cstheme="minorHAnsi"/>
          <w:color w:val="000000"/>
          <w:sz w:val="20"/>
        </w:rPr>
      </w:pPr>
      <w:r w:rsidRPr="009E1E94">
        <w:rPr>
          <w:rFonts w:asciiTheme="minorHAnsi" w:hAnsiTheme="minorHAnsi" w:cstheme="minorHAnsi"/>
          <w:color w:val="000000"/>
          <w:sz w:val="20"/>
        </w:rPr>
        <w:t>Be treated with respect</w:t>
      </w:r>
    </w:p>
    <w:p w14:paraId="419990F2" w14:textId="77777777" w:rsidR="0037341B" w:rsidRPr="009E1E94" w:rsidRDefault="0037341B" w:rsidP="001F2389">
      <w:pPr>
        <w:numPr>
          <w:ilvl w:val="0"/>
          <w:numId w:val="24"/>
        </w:numPr>
        <w:shd w:val="clear" w:color="auto" w:fill="FFFFFF"/>
        <w:spacing w:before="120" w:after="120"/>
        <w:rPr>
          <w:rFonts w:asciiTheme="minorHAnsi" w:hAnsiTheme="minorHAnsi" w:cstheme="minorHAnsi"/>
          <w:color w:val="000000"/>
          <w:sz w:val="20"/>
        </w:rPr>
      </w:pPr>
      <w:r w:rsidRPr="009E1E94">
        <w:rPr>
          <w:rFonts w:asciiTheme="minorHAnsi" w:hAnsiTheme="minorHAnsi" w:cstheme="minorHAnsi"/>
          <w:color w:val="000000"/>
          <w:sz w:val="20"/>
        </w:rPr>
        <w:t>Receive the help and support of caring adults</w:t>
      </w:r>
    </w:p>
    <w:p w14:paraId="3B5A6A9B" w14:textId="77777777" w:rsidR="008A456F" w:rsidRPr="009E1E94" w:rsidRDefault="00827CB7" w:rsidP="00EE4EE2">
      <w:pPr>
        <w:spacing w:before="120"/>
        <w:rPr>
          <w:rFonts w:asciiTheme="minorHAnsi" w:hAnsiTheme="minorHAnsi" w:cstheme="minorHAnsi"/>
          <w:color w:val="000000"/>
          <w:sz w:val="20"/>
        </w:rPr>
      </w:pPr>
      <w:r w:rsidRPr="009E1E94">
        <w:rPr>
          <w:rFonts w:asciiTheme="minorHAnsi" w:hAnsiTheme="minorHAnsi" w:cstheme="minorHAnsi"/>
          <w:color w:val="000000"/>
          <w:sz w:val="20"/>
        </w:rPr>
        <w:t xml:space="preserve">When a child becomes </w:t>
      </w:r>
      <w:r w:rsidR="00D54CBC" w:rsidRPr="009E1E94">
        <w:rPr>
          <w:rFonts w:asciiTheme="minorHAnsi" w:hAnsiTheme="minorHAnsi" w:cstheme="minorHAnsi"/>
          <w:color w:val="000000"/>
          <w:sz w:val="20"/>
        </w:rPr>
        <w:t xml:space="preserve">verbally or </w:t>
      </w:r>
      <w:r w:rsidRPr="009E1E94">
        <w:rPr>
          <w:rFonts w:asciiTheme="minorHAnsi" w:hAnsiTheme="minorHAnsi" w:cstheme="minorHAnsi"/>
          <w:color w:val="000000"/>
          <w:sz w:val="20"/>
        </w:rPr>
        <w:t>physically aggressive, w</w:t>
      </w:r>
      <w:r w:rsidR="001C1E7F" w:rsidRPr="009E1E94">
        <w:rPr>
          <w:rFonts w:asciiTheme="minorHAnsi" w:hAnsiTheme="minorHAnsi" w:cstheme="minorHAnsi"/>
          <w:color w:val="000000"/>
          <w:sz w:val="20"/>
        </w:rPr>
        <w:t xml:space="preserve">e intervene immediately </w:t>
      </w:r>
      <w:r w:rsidRPr="009E1E94">
        <w:rPr>
          <w:rFonts w:asciiTheme="minorHAnsi" w:hAnsiTheme="minorHAnsi" w:cstheme="minorHAnsi"/>
          <w:color w:val="000000"/>
          <w:sz w:val="20"/>
        </w:rPr>
        <w:t xml:space="preserve">to </w:t>
      </w:r>
      <w:r w:rsidR="001C1E7F" w:rsidRPr="009E1E94">
        <w:rPr>
          <w:rFonts w:asciiTheme="minorHAnsi" w:hAnsiTheme="minorHAnsi" w:cstheme="minorHAnsi"/>
          <w:color w:val="000000"/>
          <w:sz w:val="20"/>
        </w:rPr>
        <w:t>protect all of the children</w:t>
      </w:r>
      <w:r w:rsidR="002209A0" w:rsidRPr="009E1E94">
        <w:rPr>
          <w:rFonts w:asciiTheme="minorHAnsi" w:hAnsiTheme="minorHAnsi" w:cstheme="minorHAnsi"/>
          <w:color w:val="000000"/>
          <w:sz w:val="20"/>
        </w:rPr>
        <w:t xml:space="preserve">. </w:t>
      </w:r>
      <w:r w:rsidRPr="009E1E94">
        <w:rPr>
          <w:rFonts w:asciiTheme="minorHAnsi" w:hAnsiTheme="minorHAnsi" w:cstheme="minorHAnsi"/>
          <w:color w:val="000000"/>
          <w:sz w:val="20"/>
        </w:rPr>
        <w:t>Our usual approach to helping children with challenging behaviors is to show them how to solve problems using appropriate interactions</w:t>
      </w:r>
      <w:r w:rsidR="002209A0" w:rsidRPr="009E1E94">
        <w:rPr>
          <w:rFonts w:asciiTheme="minorHAnsi" w:hAnsiTheme="minorHAnsi" w:cstheme="minorHAnsi"/>
          <w:color w:val="000000"/>
          <w:sz w:val="20"/>
        </w:rPr>
        <w:t xml:space="preserve">. </w:t>
      </w:r>
      <w:r w:rsidRPr="009E1E94">
        <w:rPr>
          <w:rFonts w:asciiTheme="minorHAnsi" w:hAnsiTheme="minorHAnsi" w:cstheme="minorHAnsi"/>
          <w:color w:val="000000"/>
          <w:sz w:val="20"/>
        </w:rPr>
        <w:t>When discipline is necessary, it is clear</w:t>
      </w:r>
      <w:r w:rsidR="00891A6F" w:rsidRPr="009E1E94">
        <w:rPr>
          <w:rFonts w:asciiTheme="minorHAnsi" w:hAnsiTheme="minorHAnsi" w:cstheme="minorHAnsi"/>
          <w:color w:val="000000"/>
          <w:sz w:val="20"/>
        </w:rPr>
        <w:t>,</w:t>
      </w:r>
      <w:r w:rsidRPr="009E1E94">
        <w:rPr>
          <w:rFonts w:asciiTheme="minorHAnsi" w:hAnsiTheme="minorHAnsi" w:cstheme="minorHAnsi"/>
          <w:color w:val="000000"/>
          <w:sz w:val="20"/>
        </w:rPr>
        <w:t xml:space="preserve"> consistent and understandable</w:t>
      </w:r>
      <w:r w:rsidR="00891A6F" w:rsidRPr="009E1E94">
        <w:rPr>
          <w:rFonts w:asciiTheme="minorHAnsi" w:hAnsiTheme="minorHAnsi" w:cstheme="minorHAnsi"/>
          <w:color w:val="000000"/>
          <w:sz w:val="20"/>
        </w:rPr>
        <w:t xml:space="preserve"> to the child</w:t>
      </w:r>
      <w:r w:rsidRPr="009E1E94">
        <w:rPr>
          <w:rFonts w:asciiTheme="minorHAnsi" w:hAnsiTheme="minorHAnsi" w:cstheme="minorHAnsi"/>
          <w:color w:val="000000"/>
          <w:sz w:val="20"/>
        </w:rPr>
        <w:t xml:space="preserve">. </w:t>
      </w:r>
      <w:r w:rsidR="008A456F" w:rsidRPr="009E1E94">
        <w:rPr>
          <w:rFonts w:asciiTheme="minorHAnsi" w:hAnsiTheme="minorHAnsi" w:cstheme="minorHAnsi"/>
          <w:color w:val="000000"/>
          <w:sz w:val="20"/>
        </w:rPr>
        <w:t>We maintain a zero tolerance to bullying</w:t>
      </w:r>
      <w:r w:rsidR="002209A0" w:rsidRPr="009E1E94">
        <w:rPr>
          <w:rFonts w:asciiTheme="minorHAnsi" w:hAnsiTheme="minorHAnsi" w:cstheme="minorHAnsi"/>
          <w:color w:val="000000"/>
          <w:sz w:val="20"/>
        </w:rPr>
        <w:t xml:space="preserve">. </w:t>
      </w:r>
      <w:r w:rsidR="008A456F" w:rsidRPr="009E1E94">
        <w:rPr>
          <w:rFonts w:asciiTheme="minorHAnsi" w:hAnsiTheme="minorHAnsi" w:cstheme="minorHAnsi"/>
          <w:color w:val="000000"/>
          <w:sz w:val="20"/>
        </w:rPr>
        <w:t>If you have any concerns about this at any time, please report it to the Director of the Center.</w:t>
      </w:r>
    </w:p>
    <w:p w14:paraId="16B89C38" w14:textId="77777777" w:rsidR="00B67E6C" w:rsidRPr="00C45D14" w:rsidRDefault="00B67E6C" w:rsidP="00EE4EE2">
      <w:pPr>
        <w:pStyle w:val="Heading2"/>
        <w:spacing w:after="120"/>
        <w:rPr>
          <w:color w:val="4F81BD"/>
          <w:sz w:val="24"/>
        </w:rPr>
      </w:pPr>
      <w:bookmarkStart w:id="84" w:name="_Toc251583165"/>
      <w:bookmarkStart w:id="85" w:name="_Toc457222406"/>
      <w:bookmarkStart w:id="86" w:name="_Toc30766459"/>
      <w:r w:rsidRPr="00C45D14">
        <w:rPr>
          <w:color w:val="4F81BD"/>
          <w:sz w:val="24"/>
        </w:rPr>
        <w:t>Physical Restraint</w:t>
      </w:r>
      <w:bookmarkEnd w:id="84"/>
      <w:bookmarkEnd w:id="85"/>
      <w:bookmarkEnd w:id="86"/>
    </w:p>
    <w:p w14:paraId="434DD700" w14:textId="77777777" w:rsidR="00B11335" w:rsidRPr="009E1E94" w:rsidRDefault="00B11335" w:rsidP="00EE4EE2">
      <w:pPr>
        <w:spacing w:before="120"/>
        <w:rPr>
          <w:rFonts w:asciiTheme="minorHAnsi" w:hAnsiTheme="minorHAnsi" w:cstheme="minorHAnsi"/>
          <w:color w:val="000000"/>
          <w:sz w:val="20"/>
        </w:rPr>
      </w:pPr>
      <w:r w:rsidRPr="009E1E94">
        <w:rPr>
          <w:rFonts w:asciiTheme="minorHAnsi" w:hAnsiTheme="minorHAnsi" w:cstheme="minorHAnsi"/>
          <w:color w:val="000000"/>
          <w:sz w:val="20"/>
        </w:rPr>
        <w:t xml:space="preserve">Physical restraint </w:t>
      </w:r>
      <w:r w:rsidR="004014EC" w:rsidRPr="009E1E94">
        <w:rPr>
          <w:rFonts w:asciiTheme="minorHAnsi" w:hAnsiTheme="minorHAnsi" w:cstheme="minorHAnsi"/>
          <w:color w:val="000000"/>
          <w:sz w:val="20"/>
        </w:rPr>
        <w:t>is not</w:t>
      </w:r>
      <w:r w:rsidRPr="009E1E94">
        <w:rPr>
          <w:rFonts w:asciiTheme="minorHAnsi" w:hAnsiTheme="minorHAnsi" w:cstheme="minorHAnsi"/>
          <w:color w:val="000000"/>
          <w:sz w:val="20"/>
        </w:rPr>
        <w:t xml:space="preserve"> used </w:t>
      </w:r>
      <w:r w:rsidR="000159DE" w:rsidRPr="009E1E94">
        <w:rPr>
          <w:rFonts w:asciiTheme="minorHAnsi" w:hAnsiTheme="minorHAnsi" w:cstheme="minorHAnsi"/>
          <w:color w:val="000000"/>
          <w:sz w:val="20"/>
        </w:rPr>
        <w:t>or permitted for discipline. There are rare instances when we need to ensure a child’s safety or that of others and we may restrain a child by gently holding her or him only for as long as is necessary for control of the situation.</w:t>
      </w:r>
    </w:p>
    <w:p w14:paraId="1C3DFFDB" w14:textId="77777777" w:rsidR="00B67E6C" w:rsidRPr="00C45D14" w:rsidRDefault="00B67E6C" w:rsidP="00EE4EE2">
      <w:pPr>
        <w:pStyle w:val="Heading2"/>
        <w:spacing w:after="120"/>
        <w:rPr>
          <w:color w:val="4F81BD"/>
          <w:sz w:val="24"/>
        </w:rPr>
      </w:pPr>
      <w:bookmarkStart w:id="87" w:name="_Toc251583166"/>
      <w:bookmarkStart w:id="88" w:name="_Toc457222407"/>
      <w:bookmarkStart w:id="89" w:name="_Toc30766460"/>
      <w:r w:rsidRPr="00C45D14">
        <w:rPr>
          <w:color w:val="4F81BD"/>
          <w:sz w:val="24"/>
        </w:rPr>
        <w:t>Notification</w:t>
      </w:r>
      <w:r w:rsidR="00EC538E" w:rsidRPr="00C45D14">
        <w:rPr>
          <w:color w:val="4F81BD"/>
          <w:sz w:val="24"/>
        </w:rPr>
        <w:t xml:space="preserve"> of Behavioral Issues</w:t>
      </w:r>
      <w:r w:rsidRPr="00C45D14">
        <w:rPr>
          <w:color w:val="4F81BD"/>
          <w:sz w:val="24"/>
        </w:rPr>
        <w:t xml:space="preserve"> to </w:t>
      </w:r>
      <w:bookmarkEnd w:id="87"/>
      <w:r w:rsidR="004014EC" w:rsidRPr="00C45D14">
        <w:rPr>
          <w:color w:val="4F81BD"/>
          <w:sz w:val="24"/>
        </w:rPr>
        <w:t>Families</w:t>
      </w:r>
      <w:bookmarkEnd w:id="88"/>
      <w:bookmarkEnd w:id="89"/>
    </w:p>
    <w:p w14:paraId="118D3AC5" w14:textId="77777777" w:rsidR="00B14109" w:rsidRPr="009E1E94" w:rsidRDefault="004014EC" w:rsidP="00EE4EE2">
      <w:pPr>
        <w:spacing w:before="120"/>
        <w:rPr>
          <w:rFonts w:asciiTheme="minorHAnsi" w:hAnsiTheme="minorHAnsi" w:cstheme="minorHAnsi"/>
          <w:sz w:val="20"/>
        </w:rPr>
      </w:pPr>
      <w:r w:rsidRPr="009E1E94">
        <w:rPr>
          <w:rFonts w:asciiTheme="minorHAnsi" w:hAnsiTheme="minorHAnsi" w:cstheme="minorHAnsi"/>
          <w:sz w:val="20"/>
        </w:rPr>
        <w:t>If</w:t>
      </w:r>
      <w:r w:rsidR="00B14109" w:rsidRPr="009E1E94">
        <w:rPr>
          <w:rFonts w:asciiTheme="minorHAnsi" w:hAnsiTheme="minorHAnsi" w:cstheme="minorHAnsi"/>
          <w:sz w:val="20"/>
        </w:rPr>
        <w:t xml:space="preserve"> a child’s behavior/circumstance is of concern, communication will begin </w:t>
      </w:r>
      <w:r w:rsidR="00583D59" w:rsidRPr="009E1E94">
        <w:rPr>
          <w:rFonts w:asciiTheme="minorHAnsi" w:hAnsiTheme="minorHAnsi" w:cstheme="minorHAnsi"/>
          <w:sz w:val="20"/>
        </w:rPr>
        <w:t xml:space="preserve">with the parents </w:t>
      </w:r>
      <w:r w:rsidR="00B14109" w:rsidRPr="009E1E94">
        <w:rPr>
          <w:rFonts w:asciiTheme="minorHAnsi" w:hAnsiTheme="minorHAnsi" w:cstheme="minorHAnsi"/>
          <w:sz w:val="20"/>
        </w:rPr>
        <w:t>as the first step to understanding the child’s individual needs and challenges</w:t>
      </w:r>
      <w:r w:rsidR="002209A0" w:rsidRPr="009E1E94">
        <w:rPr>
          <w:rFonts w:asciiTheme="minorHAnsi" w:hAnsiTheme="minorHAnsi" w:cstheme="minorHAnsi"/>
          <w:sz w:val="20"/>
        </w:rPr>
        <w:t xml:space="preserve">. </w:t>
      </w:r>
      <w:r w:rsidR="00B14109" w:rsidRPr="009E1E94">
        <w:rPr>
          <w:rFonts w:asciiTheme="minorHAnsi" w:hAnsiTheme="minorHAnsi" w:cstheme="minorHAnsi"/>
          <w:sz w:val="20"/>
        </w:rPr>
        <w:t>We will work together to evaluate these needs in the context of our program.</w:t>
      </w:r>
    </w:p>
    <w:p w14:paraId="7214529B" w14:textId="77777777" w:rsidR="00041BB5" w:rsidRPr="009E1E94" w:rsidRDefault="00041BB5" w:rsidP="00EE4EE2">
      <w:pPr>
        <w:spacing w:before="120" w:after="120"/>
        <w:rPr>
          <w:rFonts w:asciiTheme="minorHAnsi" w:hAnsiTheme="minorHAnsi" w:cstheme="minorHAnsi"/>
          <w:sz w:val="20"/>
        </w:rPr>
      </w:pPr>
      <w:r w:rsidRPr="009E1E94">
        <w:rPr>
          <w:rFonts w:asciiTheme="minorHAnsi" w:hAnsiTheme="minorHAnsi" w:cstheme="minorHAnsi"/>
          <w:sz w:val="20"/>
        </w:rPr>
        <w:t>On rare occasions</w:t>
      </w:r>
      <w:r w:rsidR="004014EC" w:rsidRPr="009E1E94">
        <w:rPr>
          <w:rFonts w:asciiTheme="minorHAnsi" w:hAnsiTheme="minorHAnsi" w:cstheme="minorHAnsi"/>
          <w:sz w:val="20"/>
        </w:rPr>
        <w:t>,</w:t>
      </w:r>
      <w:r w:rsidRPr="009E1E94">
        <w:rPr>
          <w:rFonts w:asciiTheme="minorHAnsi" w:hAnsiTheme="minorHAnsi" w:cstheme="minorHAnsi"/>
          <w:sz w:val="20"/>
        </w:rPr>
        <w:t xml:space="preserve"> a child’s behavior may warrant the need to find a more suitable setting for care</w:t>
      </w:r>
      <w:r w:rsidR="002209A0" w:rsidRPr="009E1E94">
        <w:rPr>
          <w:rFonts w:asciiTheme="minorHAnsi" w:hAnsiTheme="minorHAnsi" w:cstheme="minorHAnsi"/>
          <w:sz w:val="20"/>
        </w:rPr>
        <w:t xml:space="preserve">. </w:t>
      </w:r>
      <w:r w:rsidRPr="009E1E94">
        <w:rPr>
          <w:rFonts w:asciiTheme="minorHAnsi" w:hAnsiTheme="minorHAnsi" w:cstheme="minorHAnsi"/>
          <w:sz w:val="20"/>
        </w:rPr>
        <w:t>Examples of such instances include:</w:t>
      </w:r>
    </w:p>
    <w:p w14:paraId="10B2099C" w14:textId="77777777" w:rsidR="00041BB5" w:rsidRPr="009E1E94" w:rsidRDefault="00041BB5" w:rsidP="0093211D">
      <w:pPr>
        <w:numPr>
          <w:ilvl w:val="0"/>
          <w:numId w:val="1"/>
        </w:numPr>
        <w:rPr>
          <w:rFonts w:asciiTheme="minorHAnsi" w:hAnsiTheme="minorHAnsi" w:cstheme="minorHAnsi"/>
          <w:sz w:val="20"/>
        </w:rPr>
      </w:pPr>
      <w:r w:rsidRPr="009E1E94">
        <w:rPr>
          <w:rFonts w:asciiTheme="minorHAnsi" w:hAnsiTheme="minorHAnsi" w:cstheme="minorHAnsi"/>
          <w:sz w:val="20"/>
        </w:rPr>
        <w:t>A child appears to be a danger to other</w:t>
      </w:r>
      <w:r w:rsidR="00F44ED9" w:rsidRPr="009E1E94">
        <w:rPr>
          <w:rFonts w:asciiTheme="minorHAnsi" w:hAnsiTheme="minorHAnsi" w:cstheme="minorHAnsi"/>
          <w:sz w:val="20"/>
        </w:rPr>
        <w:t>s</w:t>
      </w:r>
      <w:r w:rsidRPr="009E1E94">
        <w:rPr>
          <w:rFonts w:asciiTheme="minorHAnsi" w:hAnsiTheme="minorHAnsi" w:cstheme="minorHAnsi"/>
          <w:sz w:val="20"/>
        </w:rPr>
        <w:t>.</w:t>
      </w:r>
    </w:p>
    <w:p w14:paraId="19275E8C" w14:textId="77777777" w:rsidR="00041BB5" w:rsidRPr="009E1E94" w:rsidRDefault="00041BB5" w:rsidP="0093211D">
      <w:pPr>
        <w:numPr>
          <w:ilvl w:val="0"/>
          <w:numId w:val="1"/>
        </w:numPr>
        <w:rPr>
          <w:rFonts w:asciiTheme="minorHAnsi" w:hAnsiTheme="minorHAnsi" w:cstheme="minorHAnsi"/>
          <w:sz w:val="20"/>
        </w:rPr>
      </w:pPr>
      <w:r w:rsidRPr="009E1E94">
        <w:rPr>
          <w:rFonts w:asciiTheme="minorHAnsi" w:hAnsiTheme="minorHAnsi" w:cstheme="minorHAnsi"/>
          <w:sz w:val="20"/>
        </w:rPr>
        <w:lastRenderedPageBreak/>
        <w:t xml:space="preserve">Continued care could be harmful to, or not in the best interest of the child as determined by a medical, psychological, or social service personnel. </w:t>
      </w:r>
    </w:p>
    <w:p w14:paraId="1662CF2B" w14:textId="77777777" w:rsidR="00041BB5" w:rsidRPr="009E1E94" w:rsidRDefault="00041BB5" w:rsidP="0093211D">
      <w:pPr>
        <w:numPr>
          <w:ilvl w:val="0"/>
          <w:numId w:val="1"/>
        </w:numPr>
        <w:rPr>
          <w:rFonts w:asciiTheme="minorHAnsi" w:hAnsiTheme="minorHAnsi" w:cstheme="minorHAnsi"/>
          <w:sz w:val="20"/>
        </w:rPr>
      </w:pPr>
      <w:r w:rsidRPr="009E1E94">
        <w:rPr>
          <w:rFonts w:asciiTheme="minorHAnsi" w:hAnsiTheme="minorHAnsi" w:cstheme="minorHAnsi"/>
          <w:sz w:val="20"/>
        </w:rPr>
        <w:t xml:space="preserve">Undue burden on </w:t>
      </w:r>
      <w:r w:rsidR="00F44ED9" w:rsidRPr="009E1E94">
        <w:rPr>
          <w:rFonts w:asciiTheme="minorHAnsi" w:hAnsiTheme="minorHAnsi" w:cstheme="minorHAnsi"/>
          <w:sz w:val="20"/>
        </w:rPr>
        <w:t>our</w:t>
      </w:r>
      <w:r w:rsidRPr="009E1E94">
        <w:rPr>
          <w:rFonts w:asciiTheme="minorHAnsi" w:hAnsiTheme="minorHAnsi" w:cstheme="minorHAnsi"/>
          <w:sz w:val="20"/>
        </w:rPr>
        <w:t xml:space="preserve"> resources and finances for the child’s accommodations for success and participation</w:t>
      </w:r>
      <w:r w:rsidR="00E56688" w:rsidRPr="009E1E94">
        <w:rPr>
          <w:rFonts w:asciiTheme="minorHAnsi" w:hAnsiTheme="minorHAnsi" w:cstheme="minorHAnsi"/>
          <w:sz w:val="20"/>
        </w:rPr>
        <w:t>.</w:t>
      </w:r>
    </w:p>
    <w:p w14:paraId="67B261D6" w14:textId="77777777" w:rsidR="00A3722E" w:rsidRPr="00A3722E" w:rsidRDefault="00A3722E" w:rsidP="008A64D1">
      <w:pPr>
        <w:pStyle w:val="Heading1"/>
        <w:spacing w:before="360" w:after="120"/>
        <w:rPr>
          <w:smallCaps/>
          <w:color w:val="365F91"/>
          <w:sz w:val="28"/>
        </w:rPr>
      </w:pPr>
      <w:bookmarkStart w:id="90" w:name="_Toc30766461"/>
      <w:bookmarkStart w:id="91" w:name="_Toc251583175"/>
      <w:bookmarkStart w:id="92" w:name="_Toc457222415"/>
      <w:r w:rsidRPr="00923BCF">
        <w:rPr>
          <w:smallCaps/>
          <w:color w:val="365F91"/>
          <w:sz w:val="28"/>
        </w:rPr>
        <w:t>Tuition and Fees</w:t>
      </w:r>
      <w:bookmarkEnd w:id="90"/>
      <w:r w:rsidRPr="00923BCF">
        <w:rPr>
          <w:smallCaps/>
          <w:color w:val="365F91"/>
          <w:sz w:val="28"/>
        </w:rPr>
        <w:t xml:space="preserve"> </w:t>
      </w:r>
    </w:p>
    <w:p w14:paraId="416037F1" w14:textId="77777777" w:rsidR="00A3722E" w:rsidRPr="00E75DD6" w:rsidRDefault="00A3722E" w:rsidP="00A3722E">
      <w:pPr>
        <w:pStyle w:val="Heading2"/>
        <w:spacing w:after="120"/>
        <w:rPr>
          <w:color w:val="548DD4" w:themeColor="text2" w:themeTint="99"/>
          <w:sz w:val="24"/>
        </w:rPr>
      </w:pPr>
      <w:bookmarkStart w:id="93" w:name="_Toc30766462"/>
      <w:bookmarkStart w:id="94" w:name="_Toc251583169"/>
      <w:bookmarkStart w:id="95" w:name="_Toc457222409"/>
      <w:r w:rsidRPr="00E75DD6">
        <w:rPr>
          <w:color w:val="548DD4" w:themeColor="text2" w:themeTint="99"/>
          <w:sz w:val="24"/>
        </w:rPr>
        <w:t>Important Notice</w:t>
      </w:r>
      <w:bookmarkEnd w:id="93"/>
    </w:p>
    <w:p w14:paraId="234EF34B" w14:textId="77777777" w:rsidR="00A3722E" w:rsidRPr="009E1E94" w:rsidRDefault="00A3722E" w:rsidP="00A3722E">
      <w:pPr>
        <w:keepNext/>
        <w:spacing w:before="240" w:after="120"/>
        <w:outlineLvl w:val="1"/>
        <w:rPr>
          <w:rFonts w:asciiTheme="minorHAnsi" w:hAnsiTheme="minorHAnsi" w:cstheme="minorHAnsi"/>
          <w:bCs/>
          <w:iCs/>
          <w:sz w:val="20"/>
          <w:szCs w:val="28"/>
        </w:rPr>
      </w:pPr>
      <w:r w:rsidRPr="009E1E94">
        <w:rPr>
          <w:rFonts w:asciiTheme="minorHAnsi" w:hAnsiTheme="minorHAnsi" w:cstheme="minorHAnsi"/>
          <w:bCs/>
          <w:iCs/>
          <w:sz w:val="20"/>
          <w:szCs w:val="28"/>
        </w:rPr>
        <w:t xml:space="preserve">All payment and fee processing will be completed by </w:t>
      </w:r>
      <w:sdt>
        <w:sdtPr>
          <w:rPr>
            <w:rFonts w:asciiTheme="minorHAnsi" w:hAnsiTheme="minorHAnsi" w:cstheme="minorHAnsi"/>
            <w:bCs/>
            <w:iCs/>
            <w:sz w:val="20"/>
            <w:szCs w:val="28"/>
          </w:rPr>
          <w:id w:val="127521651"/>
          <w:placeholder>
            <w:docPart w:val="71A74FF03EC04A5D95A9119ED9C7CB31"/>
          </w:placeholder>
        </w:sdtPr>
        <w:sdtEndPr/>
        <w:sdtContent>
          <w:r w:rsidR="00E8740F">
            <w:rPr>
              <w:rFonts w:asciiTheme="minorHAnsi" w:hAnsiTheme="minorHAnsi" w:cstheme="minorHAnsi"/>
              <w:bCs/>
              <w:iCs/>
              <w:sz w:val="20"/>
              <w:szCs w:val="28"/>
            </w:rPr>
            <w:t>our preschool office staff</w:t>
          </w:r>
        </w:sdtContent>
      </w:sdt>
      <w:r w:rsidRPr="009E1E94">
        <w:rPr>
          <w:rFonts w:asciiTheme="minorHAnsi" w:hAnsiTheme="minorHAnsi" w:cstheme="minorHAnsi"/>
          <w:bCs/>
          <w:iCs/>
          <w:sz w:val="20"/>
          <w:szCs w:val="28"/>
        </w:rPr>
        <w:t xml:space="preserve">. He/she will be in charge of collecting tuition and other fees and contacting families regarding payment issues. If you have a question or concern regarding a payment or fee, please contact </w:t>
      </w:r>
      <w:sdt>
        <w:sdtPr>
          <w:rPr>
            <w:rFonts w:asciiTheme="minorHAnsi" w:hAnsiTheme="minorHAnsi" w:cstheme="minorHAnsi"/>
            <w:bCs/>
            <w:iCs/>
            <w:sz w:val="20"/>
            <w:szCs w:val="28"/>
          </w:rPr>
          <w:id w:val="-1830274342"/>
          <w:placeholder>
            <w:docPart w:val="9DB09BC908334D4E90852B8A04602EF3"/>
          </w:placeholder>
        </w:sdtPr>
        <w:sdtEndPr/>
        <w:sdtContent>
          <w:r w:rsidR="005C3A82">
            <w:rPr>
              <w:rFonts w:asciiTheme="minorHAnsi" w:hAnsiTheme="minorHAnsi" w:cstheme="minorHAnsi"/>
              <w:bCs/>
              <w:iCs/>
              <w:sz w:val="20"/>
              <w:szCs w:val="28"/>
            </w:rPr>
            <w:t>the school office</w:t>
          </w:r>
        </w:sdtContent>
      </w:sdt>
      <w:r w:rsidRPr="009E1E94">
        <w:rPr>
          <w:rFonts w:asciiTheme="minorHAnsi" w:hAnsiTheme="minorHAnsi" w:cstheme="minorHAnsi"/>
          <w:bCs/>
          <w:iCs/>
          <w:sz w:val="20"/>
          <w:szCs w:val="28"/>
        </w:rPr>
        <w:t>.</w:t>
      </w:r>
    </w:p>
    <w:p w14:paraId="26D83673" w14:textId="77777777" w:rsidR="00A3722E" w:rsidRPr="00A3722E" w:rsidRDefault="00A3722E" w:rsidP="00A3722E">
      <w:pPr>
        <w:pStyle w:val="Heading2"/>
        <w:spacing w:after="120"/>
        <w:rPr>
          <w:color w:val="4F81BD"/>
          <w:sz w:val="24"/>
        </w:rPr>
      </w:pPr>
      <w:bookmarkStart w:id="96" w:name="_Toc30766463"/>
      <w:r w:rsidRPr="00A3722E">
        <w:rPr>
          <w:color w:val="4F81BD"/>
          <w:sz w:val="24"/>
        </w:rPr>
        <w:t>Tuition Rates</w:t>
      </w:r>
      <w:r w:rsidR="005C3A82">
        <w:rPr>
          <w:color w:val="4F81BD"/>
          <w:sz w:val="24"/>
        </w:rPr>
        <w:t xml:space="preserve"> – Childcare</w:t>
      </w:r>
      <w:bookmarkEnd w:id="96"/>
    </w:p>
    <w:p w14:paraId="655886C4" w14:textId="5593AF04" w:rsidR="00F75625" w:rsidRDefault="000C4990" w:rsidP="00F75625">
      <w:pPr>
        <w:spacing w:before="120"/>
        <w:rPr>
          <w:rFonts w:asciiTheme="minorHAnsi" w:hAnsiTheme="minorHAnsi" w:cstheme="minorHAnsi"/>
          <w:color w:val="000000"/>
          <w:sz w:val="22"/>
        </w:rPr>
      </w:pPr>
      <w:r>
        <w:rPr>
          <w:rFonts w:asciiTheme="minorHAnsi" w:hAnsiTheme="minorHAnsi" w:cstheme="minorHAnsi"/>
          <w:color w:val="000000"/>
          <w:sz w:val="22"/>
        </w:rPr>
        <w:t>Full</w:t>
      </w:r>
      <w:r w:rsidR="00A374CF">
        <w:rPr>
          <w:rFonts w:asciiTheme="minorHAnsi" w:hAnsiTheme="minorHAnsi" w:cstheme="minorHAnsi"/>
          <w:color w:val="000000"/>
          <w:sz w:val="22"/>
        </w:rPr>
        <w:t xml:space="preserve"> t</w:t>
      </w:r>
      <w:r>
        <w:rPr>
          <w:rFonts w:asciiTheme="minorHAnsi" w:hAnsiTheme="minorHAnsi" w:cstheme="minorHAnsi"/>
          <w:color w:val="000000"/>
          <w:sz w:val="22"/>
        </w:rPr>
        <w:t>ime Rates (</w:t>
      </w:r>
      <w:r w:rsidR="00A374CF">
        <w:rPr>
          <w:rFonts w:asciiTheme="minorHAnsi" w:hAnsiTheme="minorHAnsi" w:cstheme="minorHAnsi"/>
          <w:color w:val="000000"/>
          <w:sz w:val="22"/>
        </w:rPr>
        <w:t>25 hours or more /week)                   $160</w:t>
      </w:r>
    </w:p>
    <w:p w14:paraId="5B54F4FA" w14:textId="77777777" w:rsidR="00A374CF" w:rsidRDefault="00A374CF" w:rsidP="00A374CF">
      <w:pPr>
        <w:spacing w:before="120"/>
        <w:rPr>
          <w:rFonts w:asciiTheme="minorHAnsi" w:hAnsiTheme="minorHAnsi" w:cstheme="minorHAnsi"/>
          <w:color w:val="000000"/>
          <w:sz w:val="22"/>
        </w:rPr>
      </w:pPr>
      <w:r>
        <w:rPr>
          <w:rFonts w:asciiTheme="minorHAnsi" w:hAnsiTheme="minorHAnsi" w:cstheme="minorHAnsi"/>
          <w:color w:val="000000"/>
          <w:sz w:val="22"/>
        </w:rPr>
        <w:t>Part time Rates (under 25 hours /week)                      $130</w:t>
      </w:r>
    </w:p>
    <w:p w14:paraId="732FA535" w14:textId="3908F89E" w:rsidR="00A3722E" w:rsidRPr="00AF0947" w:rsidRDefault="00A374CF" w:rsidP="00A3722E">
      <w:pPr>
        <w:spacing w:before="120"/>
        <w:rPr>
          <w:rFonts w:asciiTheme="minorHAnsi" w:hAnsiTheme="minorHAnsi" w:cstheme="minorHAnsi"/>
          <w:color w:val="000000"/>
          <w:sz w:val="20"/>
        </w:rPr>
      </w:pPr>
      <w:r>
        <w:rPr>
          <w:rFonts w:asciiTheme="minorHAnsi" w:hAnsiTheme="minorHAnsi" w:cstheme="minorHAnsi"/>
          <w:color w:val="000000"/>
          <w:sz w:val="22"/>
        </w:rPr>
        <w:t>F</w:t>
      </w:r>
      <w:r w:rsidR="00A3722E" w:rsidRPr="00230A27">
        <w:rPr>
          <w:rFonts w:asciiTheme="minorHAnsi" w:hAnsiTheme="minorHAnsi" w:cstheme="minorHAnsi"/>
          <w:bCs/>
          <w:iCs/>
          <w:sz w:val="22"/>
        </w:rPr>
        <w:t xml:space="preserve">amilies contract for a specific weekly schedule as indicated on the </w:t>
      </w:r>
      <w:r w:rsidR="00A3722E" w:rsidRPr="00230A27">
        <w:rPr>
          <w:rFonts w:asciiTheme="minorHAnsi" w:hAnsiTheme="minorHAnsi" w:cstheme="minorHAnsi"/>
          <w:bCs/>
          <w:i/>
          <w:iCs/>
          <w:sz w:val="22"/>
        </w:rPr>
        <w:t>Enrollment Agreement</w:t>
      </w:r>
      <w:r w:rsidR="00A3722E" w:rsidRPr="00230A27">
        <w:rPr>
          <w:rFonts w:asciiTheme="minorHAnsi" w:hAnsiTheme="minorHAnsi" w:cstheme="minorHAnsi"/>
          <w:bCs/>
          <w:iCs/>
          <w:sz w:val="22"/>
        </w:rPr>
        <w:t xml:space="preserve"> Form. Payment for this contracted schedule is required every week year-round</w:t>
      </w:r>
      <w:r>
        <w:rPr>
          <w:rFonts w:asciiTheme="minorHAnsi" w:hAnsiTheme="minorHAnsi" w:cstheme="minorHAnsi"/>
          <w:bCs/>
          <w:iCs/>
          <w:sz w:val="22"/>
        </w:rPr>
        <w:t xml:space="preserve"> </w:t>
      </w:r>
      <w:r w:rsidR="00A3722E" w:rsidRPr="00230A27">
        <w:rPr>
          <w:rFonts w:asciiTheme="minorHAnsi" w:hAnsiTheme="minorHAnsi" w:cstheme="minorHAnsi"/>
          <w:bCs/>
          <w:iCs/>
          <w:sz w:val="22"/>
        </w:rPr>
        <w:t xml:space="preserve">whether or not your child attends; this enables us to pay teachers a stable salary every week all year. </w:t>
      </w:r>
      <w:r w:rsidR="00A3722E" w:rsidRPr="00AF0947">
        <w:rPr>
          <w:rFonts w:asciiTheme="minorHAnsi" w:hAnsiTheme="minorHAnsi" w:cstheme="minorHAnsi"/>
          <w:color w:val="000000"/>
          <w:sz w:val="20"/>
        </w:rPr>
        <w:t>.</w:t>
      </w:r>
    </w:p>
    <w:p w14:paraId="50160CBE" w14:textId="77777777" w:rsidR="0056221D" w:rsidRDefault="00A3722E" w:rsidP="0056221D">
      <w:pPr>
        <w:pStyle w:val="Heading2"/>
        <w:spacing w:after="120"/>
        <w:rPr>
          <w:color w:val="4F81BD"/>
          <w:sz w:val="24"/>
        </w:rPr>
      </w:pPr>
      <w:bookmarkStart w:id="97" w:name="_Toc30766464"/>
      <w:r w:rsidRPr="001F2389">
        <w:rPr>
          <w:color w:val="4F81BD"/>
          <w:sz w:val="24"/>
        </w:rPr>
        <w:t>Payment</w:t>
      </w:r>
      <w:bookmarkEnd w:id="94"/>
      <w:bookmarkEnd w:id="95"/>
      <w:bookmarkEnd w:id="97"/>
    </w:p>
    <w:p w14:paraId="42A5D7B0" w14:textId="218F0E44" w:rsidR="00A3722E" w:rsidRPr="00AF0947" w:rsidRDefault="00A3722E" w:rsidP="0056221D">
      <w:pPr>
        <w:pStyle w:val="Heading2"/>
        <w:spacing w:after="120"/>
        <w:rPr>
          <w:rFonts w:asciiTheme="minorHAnsi" w:hAnsiTheme="minorHAnsi" w:cstheme="minorHAnsi"/>
          <w:sz w:val="20"/>
        </w:rPr>
      </w:pPr>
      <w:bookmarkStart w:id="98" w:name="_Toc30766465"/>
      <w:r w:rsidRPr="00AF0947">
        <w:rPr>
          <w:rFonts w:asciiTheme="minorHAnsi" w:hAnsiTheme="minorHAnsi" w:cstheme="minorHAnsi"/>
          <w:color w:val="000000"/>
          <w:sz w:val="20"/>
        </w:rPr>
        <w:t>Payment is always due in advance</w:t>
      </w:r>
      <w:r w:rsidR="0056221D">
        <w:rPr>
          <w:rFonts w:asciiTheme="minorHAnsi" w:hAnsiTheme="minorHAnsi" w:cstheme="minorHAnsi"/>
          <w:color w:val="000000"/>
          <w:sz w:val="20"/>
        </w:rPr>
        <w:t xml:space="preserve">. </w:t>
      </w:r>
      <w:r w:rsidRPr="00AF0947">
        <w:rPr>
          <w:rFonts w:asciiTheme="minorHAnsi" w:hAnsiTheme="minorHAnsi" w:cstheme="minorHAnsi"/>
          <w:color w:val="000000"/>
          <w:sz w:val="20"/>
        </w:rPr>
        <w:t xml:space="preserve"> </w:t>
      </w:r>
      <w:r w:rsidRPr="00AF0947">
        <w:rPr>
          <w:rFonts w:asciiTheme="minorHAnsi" w:hAnsiTheme="minorHAnsi" w:cstheme="minorHAnsi"/>
          <w:sz w:val="20"/>
        </w:rPr>
        <w:t xml:space="preserve">Payment is due </w:t>
      </w:r>
      <w:r w:rsidR="00AF0947">
        <w:rPr>
          <w:rFonts w:asciiTheme="minorHAnsi" w:hAnsiTheme="minorHAnsi" w:cstheme="minorHAnsi"/>
          <w:sz w:val="20"/>
        </w:rPr>
        <w:t>weekly</w:t>
      </w:r>
      <w:r w:rsidRPr="00AF0947">
        <w:rPr>
          <w:rFonts w:asciiTheme="minorHAnsi" w:hAnsiTheme="minorHAnsi" w:cstheme="minorHAnsi"/>
          <w:sz w:val="20"/>
        </w:rPr>
        <w:t xml:space="preserve"> by </w:t>
      </w:r>
      <w:r w:rsidR="00AF0947">
        <w:rPr>
          <w:rFonts w:asciiTheme="minorHAnsi" w:hAnsiTheme="minorHAnsi" w:cstheme="minorHAnsi"/>
          <w:sz w:val="20"/>
        </w:rPr>
        <w:t>11:00</w:t>
      </w:r>
      <w:r w:rsidRPr="00AF0947">
        <w:rPr>
          <w:rFonts w:asciiTheme="minorHAnsi" w:hAnsiTheme="minorHAnsi" w:cstheme="minorHAnsi"/>
          <w:sz w:val="20"/>
        </w:rPr>
        <w:t xml:space="preserve"> AM on </w:t>
      </w:r>
      <w:r w:rsidR="00AF0947">
        <w:rPr>
          <w:rFonts w:asciiTheme="minorHAnsi" w:hAnsiTheme="minorHAnsi" w:cstheme="minorHAnsi"/>
          <w:sz w:val="20"/>
        </w:rPr>
        <w:t>Friday</w:t>
      </w:r>
      <w:r w:rsidRPr="00AF0947">
        <w:rPr>
          <w:rFonts w:asciiTheme="minorHAnsi" w:hAnsiTheme="minorHAnsi" w:cstheme="minorHAnsi"/>
          <w:sz w:val="20"/>
        </w:rPr>
        <w:t xml:space="preserve">, as outlined in the </w:t>
      </w:r>
      <w:r w:rsidRPr="00AF0947">
        <w:rPr>
          <w:rFonts w:asciiTheme="minorHAnsi" w:hAnsiTheme="minorHAnsi" w:cstheme="minorHAnsi"/>
          <w:i w:val="0"/>
          <w:sz w:val="20"/>
        </w:rPr>
        <w:t>Enrollment Agreement</w:t>
      </w:r>
      <w:r w:rsidRPr="00AF0947">
        <w:rPr>
          <w:rFonts w:asciiTheme="minorHAnsi" w:hAnsiTheme="minorHAnsi" w:cstheme="minorHAnsi"/>
          <w:sz w:val="20"/>
        </w:rPr>
        <w:t>.</w:t>
      </w:r>
      <w:bookmarkEnd w:id="98"/>
    </w:p>
    <w:p w14:paraId="7589A237" w14:textId="277EFE61" w:rsidR="00A3722E" w:rsidRPr="00AF0947" w:rsidRDefault="00A3722E" w:rsidP="00A3722E">
      <w:pPr>
        <w:spacing w:before="120"/>
        <w:rPr>
          <w:rFonts w:asciiTheme="minorHAnsi" w:hAnsiTheme="minorHAnsi" w:cstheme="minorHAnsi"/>
          <w:sz w:val="20"/>
        </w:rPr>
      </w:pPr>
      <w:r w:rsidRPr="00AF0947">
        <w:rPr>
          <w:rFonts w:asciiTheme="minorHAnsi" w:hAnsiTheme="minorHAnsi" w:cstheme="minorHAnsi"/>
          <w:sz w:val="20"/>
        </w:rPr>
        <w:t xml:space="preserve">A non-refundable registration fee of </w:t>
      </w:r>
      <w:r w:rsidR="00AF0947">
        <w:rPr>
          <w:rFonts w:asciiTheme="minorHAnsi" w:hAnsiTheme="minorHAnsi" w:cstheme="minorHAnsi"/>
          <w:sz w:val="20"/>
        </w:rPr>
        <w:t>$</w:t>
      </w:r>
      <w:r w:rsidR="0056221D">
        <w:rPr>
          <w:rFonts w:asciiTheme="minorHAnsi" w:hAnsiTheme="minorHAnsi" w:cstheme="minorHAnsi"/>
          <w:sz w:val="20"/>
        </w:rPr>
        <w:t>3</w:t>
      </w:r>
      <w:r w:rsidR="00AF0947">
        <w:rPr>
          <w:rFonts w:asciiTheme="minorHAnsi" w:hAnsiTheme="minorHAnsi" w:cstheme="minorHAnsi"/>
          <w:sz w:val="20"/>
        </w:rPr>
        <w:t>0</w:t>
      </w:r>
      <w:r w:rsidRPr="00AF0947">
        <w:rPr>
          <w:rFonts w:asciiTheme="minorHAnsi" w:hAnsiTheme="minorHAnsi" w:cstheme="minorHAnsi"/>
          <w:sz w:val="20"/>
        </w:rPr>
        <w:t xml:space="preserve"> is due </w:t>
      </w:r>
      <w:r w:rsidR="0056221D">
        <w:rPr>
          <w:rFonts w:asciiTheme="minorHAnsi" w:hAnsiTheme="minorHAnsi" w:cstheme="minorHAnsi"/>
          <w:sz w:val="20"/>
        </w:rPr>
        <w:t>upon enrollment.</w:t>
      </w:r>
    </w:p>
    <w:p w14:paraId="3C211064" w14:textId="77777777" w:rsidR="00A3722E" w:rsidRPr="00B03F0D" w:rsidRDefault="00A3722E" w:rsidP="00A3722E">
      <w:pPr>
        <w:pStyle w:val="Heading2"/>
        <w:spacing w:after="120"/>
        <w:rPr>
          <w:color w:val="4F81BD"/>
          <w:sz w:val="24"/>
        </w:rPr>
      </w:pPr>
      <w:bookmarkStart w:id="99" w:name="_Toc30766466"/>
      <w:r w:rsidRPr="00B03F0D">
        <w:rPr>
          <w:color w:val="4F81BD"/>
          <w:sz w:val="24"/>
        </w:rPr>
        <w:t>Methods of Payment</w:t>
      </w:r>
      <w:bookmarkEnd w:id="99"/>
    </w:p>
    <w:p w14:paraId="5B7EA245" w14:textId="77777777" w:rsidR="00C36EA9" w:rsidRDefault="00A3722E" w:rsidP="00C36EA9">
      <w:pPr>
        <w:keepNext/>
        <w:outlineLvl w:val="1"/>
        <w:rPr>
          <w:rFonts w:ascii="Arial" w:hAnsi="Arial" w:cs="Arial"/>
          <w:bCs/>
          <w:iCs/>
          <w:szCs w:val="28"/>
        </w:rPr>
      </w:pPr>
      <w:r w:rsidRPr="00E8740F">
        <w:rPr>
          <w:rFonts w:asciiTheme="minorHAnsi" w:hAnsiTheme="minorHAnsi" w:cstheme="minorHAnsi"/>
          <w:sz w:val="20"/>
        </w:rPr>
        <w:t>Several methods of payment are available for families’ convenience. Families can pay by cash, check, money order, automatic electronic funds transfer</w:t>
      </w:r>
      <w:r w:rsidR="00E8740F" w:rsidRPr="00E8740F">
        <w:rPr>
          <w:rFonts w:asciiTheme="minorHAnsi" w:hAnsiTheme="minorHAnsi" w:cstheme="minorHAnsi"/>
          <w:sz w:val="20"/>
        </w:rPr>
        <w:t>.</w:t>
      </w:r>
      <w:r w:rsidRPr="00E8740F">
        <w:rPr>
          <w:rFonts w:asciiTheme="minorHAnsi" w:hAnsiTheme="minorHAnsi" w:cstheme="minorHAnsi"/>
          <w:sz w:val="20"/>
        </w:rPr>
        <w:t xml:space="preserve"> To set up automatic, reoccurring payments, </w:t>
      </w:r>
      <w:r w:rsidRPr="00E8740F">
        <w:rPr>
          <w:rFonts w:asciiTheme="minorHAnsi" w:hAnsiTheme="minorHAnsi" w:cstheme="minorHAnsi"/>
          <w:bCs/>
          <w:iCs/>
          <w:sz w:val="20"/>
          <w:szCs w:val="28"/>
        </w:rPr>
        <w:t xml:space="preserve">please contact </w:t>
      </w:r>
      <w:sdt>
        <w:sdtPr>
          <w:rPr>
            <w:rFonts w:asciiTheme="minorHAnsi" w:hAnsiTheme="minorHAnsi" w:cstheme="minorHAnsi"/>
            <w:bCs/>
            <w:iCs/>
            <w:sz w:val="20"/>
            <w:szCs w:val="28"/>
          </w:rPr>
          <w:id w:val="-1184436172"/>
          <w:placeholder>
            <w:docPart w:val="B4CB95288DDB4551887ED0C32B736322"/>
          </w:placeholder>
        </w:sdtPr>
        <w:sdtEndPr/>
        <w:sdtContent>
          <w:r w:rsidR="00DB3ECE">
            <w:rPr>
              <w:rFonts w:asciiTheme="minorHAnsi" w:hAnsiTheme="minorHAnsi" w:cstheme="minorHAnsi"/>
              <w:bCs/>
              <w:iCs/>
              <w:sz w:val="20"/>
              <w:szCs w:val="28"/>
            </w:rPr>
            <w:t>our D</w:t>
          </w:r>
          <w:r w:rsidR="00E8740F" w:rsidRPr="00E8740F">
            <w:rPr>
              <w:rFonts w:asciiTheme="minorHAnsi" w:hAnsiTheme="minorHAnsi" w:cstheme="minorHAnsi"/>
              <w:bCs/>
              <w:iCs/>
              <w:sz w:val="20"/>
              <w:szCs w:val="28"/>
            </w:rPr>
            <w:t>irector</w:t>
          </w:r>
          <w:r w:rsidR="00C36EA9">
            <w:rPr>
              <w:rFonts w:asciiTheme="minorHAnsi" w:hAnsiTheme="minorHAnsi" w:cstheme="minorHAnsi"/>
              <w:bCs/>
              <w:iCs/>
              <w:sz w:val="20"/>
              <w:szCs w:val="28"/>
            </w:rPr>
            <w:t>.</w:t>
          </w:r>
        </w:sdtContent>
      </w:sdt>
      <w:r w:rsidRPr="00E8740F">
        <w:rPr>
          <w:rFonts w:ascii="Arial" w:hAnsi="Arial" w:cs="Arial"/>
          <w:bCs/>
          <w:iCs/>
          <w:szCs w:val="28"/>
        </w:rPr>
        <w:t>.</w:t>
      </w:r>
      <w:bookmarkStart w:id="100" w:name="_Toc457222410"/>
    </w:p>
    <w:p w14:paraId="24241805" w14:textId="77777777" w:rsidR="00A3722E" w:rsidRPr="00B03F0D" w:rsidRDefault="00A3722E" w:rsidP="00C36EA9">
      <w:pPr>
        <w:keepNext/>
        <w:outlineLvl w:val="1"/>
        <w:rPr>
          <w:color w:val="4F81BD"/>
        </w:rPr>
      </w:pPr>
      <w:r w:rsidRPr="00B03F0D">
        <w:rPr>
          <w:color w:val="4F81BD"/>
        </w:rPr>
        <w:t>Late Payment Charges</w:t>
      </w:r>
      <w:bookmarkEnd w:id="100"/>
    </w:p>
    <w:p w14:paraId="17BA4153" w14:textId="4719222B" w:rsidR="00A3722E" w:rsidRPr="00230A27" w:rsidRDefault="00A3722E" w:rsidP="00A3722E">
      <w:pPr>
        <w:spacing w:before="120"/>
        <w:rPr>
          <w:rFonts w:asciiTheme="minorHAnsi" w:hAnsiTheme="minorHAnsi" w:cstheme="minorHAnsi"/>
          <w:sz w:val="20"/>
        </w:rPr>
      </w:pPr>
      <w:r w:rsidRPr="00AF0947">
        <w:rPr>
          <w:rFonts w:asciiTheme="minorHAnsi" w:hAnsiTheme="minorHAnsi" w:cstheme="minorHAnsi"/>
          <w:color w:val="000000"/>
          <w:sz w:val="20"/>
        </w:rPr>
        <w:t xml:space="preserve">Late payments can pose serious problems for our programs </w:t>
      </w:r>
      <w:r w:rsidRPr="00230A27">
        <w:rPr>
          <w:rFonts w:asciiTheme="minorHAnsi" w:hAnsiTheme="minorHAnsi" w:cstheme="minorHAnsi"/>
          <w:sz w:val="20"/>
        </w:rPr>
        <w:t xml:space="preserve">and as a result, the business does not have the latitude to allow families to accrue a balance equal to more than one week of tuition. </w:t>
      </w:r>
      <w:r w:rsidRPr="00230A27">
        <w:rPr>
          <w:rFonts w:asciiTheme="minorHAnsi" w:hAnsiTheme="minorHAnsi" w:cstheme="minorHAnsi"/>
          <w:b/>
          <w:sz w:val="20"/>
        </w:rPr>
        <w:t>Late payments will result in the imposition of late payment fees. Failure to pay childcare payments will result in childcare services being terminated.</w:t>
      </w:r>
    </w:p>
    <w:p w14:paraId="5F68C7E5" w14:textId="77777777" w:rsidR="00A3722E" w:rsidRPr="00230A27" w:rsidRDefault="00A3722E" w:rsidP="00A3722E">
      <w:pPr>
        <w:spacing w:before="120"/>
        <w:rPr>
          <w:rFonts w:asciiTheme="minorHAnsi" w:hAnsiTheme="minorHAnsi" w:cstheme="minorHAnsi"/>
          <w:sz w:val="20"/>
        </w:rPr>
      </w:pPr>
      <w:r w:rsidRPr="002555F5">
        <w:rPr>
          <w:rFonts w:asciiTheme="minorHAnsi" w:hAnsiTheme="minorHAnsi" w:cstheme="minorHAnsi"/>
          <w:color w:val="000000"/>
          <w:sz w:val="20"/>
        </w:rPr>
        <w:t xml:space="preserve">If payment is not received on the day that it is due, a late fee of </w:t>
      </w:r>
      <w:r w:rsidRPr="002555F5">
        <w:rPr>
          <w:rFonts w:asciiTheme="minorHAnsi" w:hAnsiTheme="minorHAnsi" w:cstheme="minorHAnsi"/>
          <w:sz w:val="20"/>
        </w:rPr>
        <w:t>$</w:t>
      </w:r>
      <w:r w:rsidR="00230A27">
        <w:rPr>
          <w:rFonts w:asciiTheme="minorHAnsi" w:hAnsiTheme="minorHAnsi" w:cstheme="minorHAnsi"/>
          <w:sz w:val="20"/>
        </w:rPr>
        <w:t>20</w:t>
      </w:r>
      <w:r w:rsidRPr="002555F5">
        <w:rPr>
          <w:rFonts w:asciiTheme="minorHAnsi" w:hAnsiTheme="minorHAnsi" w:cstheme="minorHAnsi"/>
          <w:sz w:val="20"/>
        </w:rPr>
        <w:t xml:space="preserve"> </w:t>
      </w:r>
      <w:r w:rsidRPr="002555F5">
        <w:rPr>
          <w:rFonts w:asciiTheme="minorHAnsi" w:hAnsiTheme="minorHAnsi" w:cstheme="minorHAnsi"/>
          <w:color w:val="000000"/>
          <w:sz w:val="20"/>
        </w:rPr>
        <w:t>will be added to your next tuition payment</w:t>
      </w:r>
      <w:r w:rsidR="00230A27">
        <w:rPr>
          <w:rFonts w:asciiTheme="minorHAnsi" w:hAnsiTheme="minorHAnsi" w:cstheme="minorHAnsi"/>
          <w:color w:val="000000"/>
          <w:sz w:val="20"/>
        </w:rPr>
        <w:t>.</w:t>
      </w:r>
      <w:r w:rsidRPr="002555F5">
        <w:rPr>
          <w:rFonts w:asciiTheme="minorHAnsi" w:hAnsiTheme="minorHAnsi" w:cstheme="minorHAnsi"/>
          <w:color w:val="000000"/>
          <w:sz w:val="20"/>
        </w:rPr>
        <w:t xml:space="preserve"> </w:t>
      </w:r>
      <w:r w:rsidRPr="00230A27">
        <w:rPr>
          <w:rFonts w:asciiTheme="minorHAnsi" w:hAnsiTheme="minorHAnsi" w:cstheme="minorHAnsi"/>
          <w:sz w:val="20"/>
        </w:rPr>
        <w:t xml:space="preserve">Repeated late payments will result in your family being required to set up automatic payments or credit card payments. </w:t>
      </w:r>
    </w:p>
    <w:p w14:paraId="51C9859D" w14:textId="77777777" w:rsidR="00A3722E" w:rsidRPr="002555F5" w:rsidRDefault="00A3722E" w:rsidP="00A3722E">
      <w:pPr>
        <w:spacing w:before="120"/>
        <w:rPr>
          <w:rFonts w:asciiTheme="minorHAnsi" w:hAnsiTheme="minorHAnsi" w:cstheme="minorHAnsi"/>
          <w:color w:val="000000"/>
          <w:sz w:val="20"/>
        </w:rPr>
      </w:pPr>
      <w:r w:rsidRPr="002555F5">
        <w:rPr>
          <w:rFonts w:asciiTheme="minorHAnsi" w:hAnsiTheme="minorHAnsi" w:cstheme="minorHAnsi"/>
          <w:color w:val="000000"/>
          <w:sz w:val="20"/>
        </w:rPr>
        <w:t>Any payments made will be applied to the oldest charges and late fees may still apply if the account is not paid in full by the next tuition due date.</w:t>
      </w:r>
    </w:p>
    <w:p w14:paraId="3B17C7AE" w14:textId="77777777" w:rsidR="00A3722E" w:rsidRPr="00A3722E" w:rsidRDefault="00A3722E" w:rsidP="00A3722E">
      <w:pPr>
        <w:pStyle w:val="Heading2"/>
        <w:spacing w:after="120"/>
        <w:rPr>
          <w:color w:val="4F81BD"/>
          <w:sz w:val="24"/>
        </w:rPr>
      </w:pPr>
      <w:bookmarkStart w:id="101" w:name="_Toc454870156"/>
      <w:bookmarkStart w:id="102" w:name="_Toc454287589"/>
      <w:bookmarkStart w:id="103" w:name="_Toc30766467"/>
      <w:r w:rsidRPr="00A3722E">
        <w:rPr>
          <w:color w:val="4F81BD"/>
          <w:sz w:val="24"/>
        </w:rPr>
        <w:t>Returned Checks/Rejected Transaction Charges</w:t>
      </w:r>
      <w:bookmarkEnd w:id="101"/>
      <w:bookmarkEnd w:id="102"/>
      <w:bookmarkEnd w:id="103"/>
    </w:p>
    <w:p w14:paraId="1A542A6A" w14:textId="77777777" w:rsidR="00A3722E" w:rsidRPr="002555F5" w:rsidRDefault="00A3722E" w:rsidP="00A3722E">
      <w:pPr>
        <w:spacing w:before="120"/>
        <w:rPr>
          <w:rFonts w:asciiTheme="minorHAnsi" w:hAnsiTheme="minorHAnsi" w:cstheme="minorHAnsi"/>
          <w:color w:val="000000"/>
          <w:sz w:val="20"/>
        </w:rPr>
      </w:pPr>
      <w:r w:rsidRPr="002555F5">
        <w:rPr>
          <w:rFonts w:asciiTheme="minorHAnsi" w:hAnsiTheme="minorHAnsi" w:cstheme="minorHAnsi"/>
          <w:color w:val="000000"/>
          <w:sz w:val="20"/>
        </w:rPr>
        <w:t xml:space="preserve">All </w:t>
      </w:r>
      <w:r w:rsidRPr="002555F5">
        <w:rPr>
          <w:rFonts w:asciiTheme="minorHAnsi" w:hAnsiTheme="minorHAnsi" w:cstheme="minorHAnsi"/>
          <w:sz w:val="20"/>
        </w:rPr>
        <w:t>returned checks or rejected ACH (automatic debits) or credit card transactions will be charged a fee</w:t>
      </w:r>
      <w:r w:rsidR="00230A27">
        <w:rPr>
          <w:rFonts w:asciiTheme="minorHAnsi" w:hAnsiTheme="minorHAnsi" w:cstheme="minorHAnsi"/>
          <w:sz w:val="20"/>
        </w:rPr>
        <w:t xml:space="preserve"> based on the charges to us from the financial institution.  </w:t>
      </w:r>
      <w:r w:rsidRPr="002555F5">
        <w:rPr>
          <w:rFonts w:asciiTheme="minorHAnsi" w:hAnsiTheme="minorHAnsi" w:cstheme="minorHAnsi"/>
          <w:sz w:val="20"/>
        </w:rPr>
        <w:t xml:space="preserve">This charge may be collected electronically. Two or more returned checks or rejected transactions will result in </w:t>
      </w:r>
      <w:r w:rsidRPr="002555F5">
        <w:rPr>
          <w:rFonts w:asciiTheme="minorHAnsi" w:hAnsiTheme="minorHAnsi" w:cstheme="minorHAnsi"/>
          <w:color w:val="000000"/>
          <w:sz w:val="20"/>
        </w:rPr>
        <w:t>your account being placed on “cash only” status.</w:t>
      </w:r>
    </w:p>
    <w:p w14:paraId="29EBF3EF" w14:textId="77777777" w:rsidR="00A3722E" w:rsidRPr="00A3722E" w:rsidRDefault="00A3722E" w:rsidP="00A3722E">
      <w:pPr>
        <w:pStyle w:val="Heading2"/>
        <w:spacing w:after="120"/>
        <w:rPr>
          <w:color w:val="4F81BD"/>
          <w:sz w:val="24"/>
        </w:rPr>
      </w:pPr>
      <w:bookmarkStart w:id="104" w:name="_Toc454870157"/>
      <w:bookmarkStart w:id="105" w:name="_Toc454287590"/>
      <w:bookmarkStart w:id="106" w:name="_Toc30766468"/>
      <w:r w:rsidRPr="00A3722E">
        <w:rPr>
          <w:color w:val="4F81BD"/>
          <w:sz w:val="24"/>
        </w:rPr>
        <w:lastRenderedPageBreak/>
        <w:t>Late Pick-up Fees</w:t>
      </w:r>
      <w:bookmarkEnd w:id="104"/>
      <w:bookmarkEnd w:id="105"/>
      <w:bookmarkEnd w:id="106"/>
    </w:p>
    <w:p w14:paraId="5BF9DFFB" w14:textId="2A409AF9" w:rsidR="00A3722E" w:rsidRPr="0021506B" w:rsidRDefault="00A3722E" w:rsidP="00A3722E">
      <w:pPr>
        <w:spacing w:before="120"/>
        <w:rPr>
          <w:rFonts w:asciiTheme="minorHAnsi" w:hAnsiTheme="minorHAnsi" w:cstheme="minorHAnsi"/>
          <w:b/>
          <w:sz w:val="22"/>
        </w:rPr>
      </w:pPr>
      <w:r w:rsidRPr="0021506B">
        <w:rPr>
          <w:rFonts w:asciiTheme="minorHAnsi" w:hAnsiTheme="minorHAnsi" w:cstheme="minorHAnsi"/>
          <w:sz w:val="22"/>
        </w:rPr>
        <w:t xml:space="preserve">Late pick-up is not a normal program option and will only be considered as an exceptional occurrence. </w:t>
      </w:r>
      <w:r w:rsidRPr="0021506B">
        <w:rPr>
          <w:rFonts w:asciiTheme="minorHAnsi" w:hAnsiTheme="minorHAnsi" w:cstheme="minorHAnsi"/>
          <w:color w:val="000000"/>
          <w:sz w:val="22"/>
        </w:rPr>
        <w:t>Late fees of $</w:t>
      </w:r>
      <w:r w:rsidR="0021506B" w:rsidRPr="0021506B">
        <w:rPr>
          <w:rFonts w:asciiTheme="minorHAnsi" w:hAnsiTheme="minorHAnsi" w:cstheme="minorHAnsi"/>
          <w:sz w:val="22"/>
        </w:rPr>
        <w:t>5</w:t>
      </w:r>
      <w:r w:rsidRPr="0021506B">
        <w:rPr>
          <w:rFonts w:asciiTheme="minorHAnsi" w:hAnsiTheme="minorHAnsi" w:cstheme="minorHAnsi"/>
          <w:sz w:val="22"/>
        </w:rPr>
        <w:t xml:space="preserve"> </w:t>
      </w:r>
      <w:r w:rsidRPr="0021506B">
        <w:rPr>
          <w:rFonts w:asciiTheme="minorHAnsi" w:hAnsiTheme="minorHAnsi" w:cstheme="minorHAnsi"/>
          <w:color w:val="000000"/>
          <w:sz w:val="22"/>
        </w:rPr>
        <w:t xml:space="preserve">per minute </w:t>
      </w:r>
      <w:r w:rsidR="0021506B">
        <w:rPr>
          <w:rFonts w:asciiTheme="minorHAnsi" w:hAnsiTheme="minorHAnsi" w:cstheme="minorHAnsi"/>
          <w:color w:val="000000"/>
          <w:sz w:val="22"/>
        </w:rPr>
        <w:t>may</w:t>
      </w:r>
      <w:r w:rsidRPr="0021506B">
        <w:rPr>
          <w:rFonts w:asciiTheme="minorHAnsi" w:hAnsiTheme="minorHAnsi" w:cstheme="minorHAnsi"/>
          <w:color w:val="000000"/>
          <w:sz w:val="22"/>
        </w:rPr>
        <w:t xml:space="preserve"> be assessed beginning at</w:t>
      </w:r>
      <w:r w:rsidRPr="0021506B">
        <w:rPr>
          <w:rFonts w:asciiTheme="minorHAnsi" w:hAnsiTheme="minorHAnsi" w:cstheme="minorHAnsi"/>
          <w:color w:val="99CC00"/>
          <w:sz w:val="22"/>
        </w:rPr>
        <w:t xml:space="preserve"> </w:t>
      </w:r>
      <w:r w:rsidR="00230A27">
        <w:rPr>
          <w:rFonts w:asciiTheme="minorHAnsi" w:hAnsiTheme="minorHAnsi" w:cstheme="minorHAnsi"/>
          <w:sz w:val="22"/>
        </w:rPr>
        <w:t>6:00</w:t>
      </w:r>
      <w:r w:rsidRPr="0021506B">
        <w:rPr>
          <w:rFonts w:asciiTheme="minorHAnsi" w:hAnsiTheme="minorHAnsi" w:cstheme="minorHAnsi"/>
          <w:color w:val="99CC00"/>
          <w:sz w:val="22"/>
        </w:rPr>
        <w:t xml:space="preserve"> </w:t>
      </w:r>
      <w:r w:rsidRPr="0021506B">
        <w:rPr>
          <w:rFonts w:asciiTheme="minorHAnsi" w:hAnsiTheme="minorHAnsi" w:cstheme="minorHAnsi"/>
          <w:color w:val="000000"/>
          <w:sz w:val="22"/>
        </w:rPr>
        <w:t>PM and will be due upon arrival</w:t>
      </w:r>
      <w:r w:rsidRPr="0021506B">
        <w:rPr>
          <w:rFonts w:asciiTheme="minorHAnsi" w:hAnsiTheme="minorHAnsi" w:cstheme="minorHAnsi"/>
          <w:b/>
          <w:sz w:val="22"/>
        </w:rPr>
        <w:t>. Repeated late pick up may result in childcare services being terminated.</w:t>
      </w:r>
    </w:p>
    <w:p w14:paraId="1C1276F4" w14:textId="77777777" w:rsidR="00A3722E" w:rsidRPr="00A3722E" w:rsidRDefault="00A3722E" w:rsidP="00A3722E">
      <w:pPr>
        <w:pStyle w:val="Heading2"/>
        <w:spacing w:after="120"/>
        <w:rPr>
          <w:color w:val="4F81BD"/>
          <w:sz w:val="24"/>
        </w:rPr>
      </w:pPr>
      <w:bookmarkStart w:id="107" w:name="_Toc30766469"/>
      <w:bookmarkStart w:id="108" w:name="_Toc454870158"/>
      <w:bookmarkStart w:id="109" w:name="_Toc251583171"/>
      <w:r w:rsidRPr="00A3722E">
        <w:rPr>
          <w:color w:val="4F81BD"/>
          <w:sz w:val="24"/>
        </w:rPr>
        <w:t>Other Fees</w:t>
      </w:r>
      <w:bookmarkEnd w:id="107"/>
      <w:r w:rsidRPr="00A3722E">
        <w:rPr>
          <w:color w:val="4F81BD"/>
          <w:sz w:val="24"/>
        </w:rPr>
        <w:t xml:space="preserve"> </w:t>
      </w:r>
      <w:bookmarkEnd w:id="108"/>
      <w:bookmarkEnd w:id="109"/>
    </w:p>
    <w:p w14:paraId="0B6A2F28" w14:textId="77777777" w:rsidR="00A3722E" w:rsidRPr="0021506B" w:rsidRDefault="00A3722E" w:rsidP="004251D9">
      <w:pPr>
        <w:pStyle w:val="ListParagraph"/>
        <w:numPr>
          <w:ilvl w:val="0"/>
          <w:numId w:val="10"/>
        </w:numPr>
        <w:contextualSpacing w:val="0"/>
        <w:rPr>
          <w:rFonts w:asciiTheme="minorHAnsi" w:eastAsiaTheme="minorHAnsi" w:hAnsiTheme="minorHAnsi" w:cstheme="minorHAnsi"/>
          <w:sz w:val="20"/>
        </w:rPr>
      </w:pPr>
      <w:r w:rsidRPr="0021506B">
        <w:rPr>
          <w:rFonts w:asciiTheme="minorHAnsi" w:eastAsiaTheme="minorHAnsi" w:hAnsiTheme="minorHAnsi" w:cstheme="minorHAnsi"/>
          <w:sz w:val="20"/>
        </w:rPr>
        <w:t>From time-to-time there will be additional fees associated with special activities or field trips. These fees are due prior to the event, activity or trip.</w:t>
      </w:r>
    </w:p>
    <w:p w14:paraId="039FD412" w14:textId="76712016" w:rsidR="00A3722E" w:rsidRPr="00F906DC" w:rsidRDefault="00A3722E" w:rsidP="004251D9">
      <w:pPr>
        <w:numPr>
          <w:ilvl w:val="0"/>
          <w:numId w:val="10"/>
        </w:numPr>
        <w:rPr>
          <w:rFonts w:ascii="Arial" w:hAnsi="Arial" w:cs="Arial"/>
        </w:rPr>
      </w:pPr>
      <w:r w:rsidRPr="0021506B">
        <w:rPr>
          <w:rFonts w:asciiTheme="minorHAnsi" w:hAnsiTheme="minorHAnsi" w:cstheme="minorHAnsi"/>
          <w:sz w:val="20"/>
        </w:rPr>
        <w:t>A non-refundable enrollment/ registration fee of $</w:t>
      </w:r>
      <w:r w:rsidR="0056221D">
        <w:rPr>
          <w:rFonts w:asciiTheme="minorHAnsi" w:hAnsiTheme="minorHAnsi" w:cstheme="minorHAnsi"/>
          <w:sz w:val="20"/>
        </w:rPr>
        <w:t>3</w:t>
      </w:r>
      <w:r w:rsidR="00230A27">
        <w:rPr>
          <w:rFonts w:asciiTheme="minorHAnsi" w:hAnsiTheme="minorHAnsi" w:cstheme="minorHAnsi"/>
          <w:sz w:val="20"/>
        </w:rPr>
        <w:t>0.00</w:t>
      </w:r>
      <w:r w:rsidRPr="0021506B">
        <w:rPr>
          <w:rFonts w:asciiTheme="minorHAnsi" w:hAnsiTheme="minorHAnsi" w:cstheme="minorHAnsi"/>
          <w:sz w:val="20"/>
        </w:rPr>
        <w:t xml:space="preserve"> is due </w:t>
      </w:r>
      <w:r w:rsidR="0056221D">
        <w:rPr>
          <w:rFonts w:asciiTheme="minorHAnsi" w:hAnsiTheme="minorHAnsi" w:cstheme="minorHAnsi"/>
          <w:sz w:val="20"/>
        </w:rPr>
        <w:t>upon enrollment.</w:t>
      </w:r>
    </w:p>
    <w:p w14:paraId="25977568" w14:textId="77777777" w:rsidR="00221AC1" w:rsidRDefault="00A3722E" w:rsidP="00CA70F9">
      <w:pPr>
        <w:pStyle w:val="Heading2"/>
        <w:spacing w:after="120"/>
        <w:rPr>
          <w:color w:val="4F81BD"/>
          <w:sz w:val="24"/>
        </w:rPr>
      </w:pPr>
      <w:bookmarkStart w:id="110" w:name="_Toc30766470"/>
      <w:r w:rsidRPr="00230A27">
        <w:rPr>
          <w:color w:val="4F81BD"/>
          <w:sz w:val="24"/>
        </w:rPr>
        <w:t>Credits &amp; No Credits</w:t>
      </w:r>
      <w:bookmarkEnd w:id="110"/>
    </w:p>
    <w:p w14:paraId="3E7FD978" w14:textId="53E0C22D" w:rsidR="00CA70F9" w:rsidRPr="0021506B" w:rsidRDefault="00CA70F9" w:rsidP="00CA70F9">
      <w:pPr>
        <w:pStyle w:val="ListParagraph"/>
        <w:keepNext/>
        <w:numPr>
          <w:ilvl w:val="0"/>
          <w:numId w:val="11"/>
        </w:numPr>
        <w:spacing w:line="240" w:lineRule="exact"/>
        <w:outlineLvl w:val="1"/>
        <w:rPr>
          <w:rFonts w:asciiTheme="minorHAnsi" w:hAnsiTheme="minorHAnsi" w:cstheme="minorHAnsi"/>
          <w:sz w:val="20"/>
        </w:rPr>
      </w:pPr>
      <w:r w:rsidRPr="0021506B">
        <w:rPr>
          <w:rFonts w:asciiTheme="minorHAnsi" w:hAnsiTheme="minorHAnsi" w:cstheme="minorHAnsi"/>
          <w:b/>
          <w:bCs/>
          <w:iCs/>
          <w:sz w:val="20"/>
        </w:rPr>
        <w:t>Families contract for a specific weekly schedule</w:t>
      </w:r>
      <w:r w:rsidRPr="0021506B">
        <w:rPr>
          <w:rFonts w:asciiTheme="minorHAnsi" w:hAnsiTheme="minorHAnsi" w:cstheme="minorHAnsi"/>
          <w:bCs/>
          <w:iCs/>
          <w:sz w:val="20"/>
        </w:rPr>
        <w:t xml:space="preserve"> as completed on the </w:t>
      </w:r>
      <w:r w:rsidRPr="0021506B">
        <w:rPr>
          <w:rFonts w:asciiTheme="minorHAnsi" w:hAnsiTheme="minorHAnsi" w:cstheme="minorHAnsi"/>
          <w:bCs/>
          <w:i/>
          <w:iCs/>
          <w:sz w:val="20"/>
        </w:rPr>
        <w:t>Enrollment Agreement</w:t>
      </w:r>
      <w:r w:rsidRPr="0021506B">
        <w:rPr>
          <w:rFonts w:asciiTheme="minorHAnsi" w:hAnsiTheme="minorHAnsi" w:cstheme="minorHAnsi"/>
          <w:bCs/>
          <w:iCs/>
          <w:sz w:val="20"/>
        </w:rPr>
        <w:t xml:space="preserve"> Form. Payment for this contracted schedule is required every week year-round whether or not your child</w:t>
      </w:r>
      <w:r>
        <w:rPr>
          <w:rFonts w:asciiTheme="minorHAnsi" w:hAnsiTheme="minorHAnsi" w:cstheme="minorHAnsi"/>
          <w:bCs/>
          <w:iCs/>
          <w:sz w:val="20"/>
        </w:rPr>
        <w:t xml:space="preserve"> </w:t>
      </w:r>
      <w:r w:rsidRPr="0021506B">
        <w:rPr>
          <w:rFonts w:asciiTheme="minorHAnsi" w:hAnsiTheme="minorHAnsi" w:cstheme="minorHAnsi"/>
          <w:bCs/>
          <w:iCs/>
          <w:sz w:val="20"/>
        </w:rPr>
        <w:t xml:space="preserve">attends; </w:t>
      </w:r>
      <w:r>
        <w:rPr>
          <w:rFonts w:asciiTheme="minorHAnsi" w:hAnsiTheme="minorHAnsi" w:cstheme="minorHAnsi"/>
          <w:bCs/>
          <w:iCs/>
          <w:sz w:val="20"/>
        </w:rPr>
        <w:t xml:space="preserve">  t</w:t>
      </w:r>
      <w:r w:rsidRPr="0021506B">
        <w:rPr>
          <w:rFonts w:asciiTheme="minorHAnsi" w:hAnsiTheme="minorHAnsi" w:cstheme="minorHAnsi"/>
          <w:bCs/>
          <w:iCs/>
          <w:sz w:val="20"/>
        </w:rPr>
        <w:t xml:space="preserve">his enables us to pay teachers a stable salary every week all year. </w:t>
      </w:r>
    </w:p>
    <w:p w14:paraId="63910C7F" w14:textId="36899681" w:rsidR="00CA70F9" w:rsidRPr="00CA70F9" w:rsidRDefault="00CA70F9" w:rsidP="00220AE1">
      <w:pPr>
        <w:pStyle w:val="ListParagraph"/>
        <w:keepNext/>
        <w:numPr>
          <w:ilvl w:val="0"/>
          <w:numId w:val="11"/>
        </w:numPr>
        <w:spacing w:before="240"/>
        <w:outlineLvl w:val="1"/>
      </w:pPr>
      <w:r w:rsidRPr="0056221D">
        <w:rPr>
          <w:rFonts w:asciiTheme="minorHAnsi" w:hAnsiTheme="minorHAnsi" w:cstheme="minorHAnsi"/>
          <w:b/>
          <w:sz w:val="20"/>
        </w:rPr>
        <w:t>Credit may be given for Serious Illness/Injury</w:t>
      </w:r>
      <w:r w:rsidRPr="0056221D">
        <w:rPr>
          <w:rFonts w:asciiTheme="minorHAnsi" w:hAnsiTheme="minorHAnsi" w:cstheme="minorHAnsi"/>
          <w:sz w:val="20"/>
        </w:rPr>
        <w:t xml:space="preserve"> – In the unfortunate event of extenuating circumstances such as your child is hospitalized, absent due to a</w:t>
      </w:r>
      <w:r w:rsidRPr="0056221D">
        <w:rPr>
          <w:rFonts w:ascii="Arial" w:hAnsi="Arial" w:cs="Arial"/>
          <w:sz w:val="20"/>
        </w:rPr>
        <w:t xml:space="preserve"> </w:t>
      </w:r>
      <w:r w:rsidRPr="0056221D">
        <w:rPr>
          <w:rFonts w:asciiTheme="minorHAnsi" w:hAnsiTheme="minorHAnsi" w:cstheme="minorHAnsi"/>
          <w:sz w:val="22"/>
        </w:rPr>
        <w:t>serious contagious disease or serious</w:t>
      </w:r>
      <w:r w:rsidRPr="0056221D">
        <w:rPr>
          <w:rFonts w:ascii="Arial" w:hAnsi="Arial" w:cs="Arial"/>
          <w:sz w:val="22"/>
        </w:rPr>
        <w:t xml:space="preserve"> </w:t>
      </w:r>
      <w:r w:rsidRPr="0056221D">
        <w:rPr>
          <w:rFonts w:asciiTheme="minorHAnsi" w:hAnsiTheme="minorHAnsi" w:cstheme="minorHAnsi"/>
          <w:sz w:val="20"/>
        </w:rPr>
        <w:t>illness or injury, credit may be issued. A written doctor’s note is required to receive a credit.</w:t>
      </w:r>
    </w:p>
    <w:p w14:paraId="4E99580D" w14:textId="77777777" w:rsidR="00504D3C" w:rsidRPr="00916DEF" w:rsidRDefault="005D52E5" w:rsidP="008A64D1">
      <w:pPr>
        <w:pStyle w:val="Heading1"/>
        <w:spacing w:before="360" w:after="120"/>
        <w:rPr>
          <w:smallCaps/>
          <w:color w:val="365F91"/>
          <w:sz w:val="28"/>
        </w:rPr>
      </w:pPr>
      <w:bookmarkStart w:id="111" w:name="_Toc30766471"/>
      <w:r w:rsidRPr="00916DEF">
        <w:rPr>
          <w:smallCaps/>
          <w:color w:val="365F91"/>
          <w:sz w:val="28"/>
        </w:rPr>
        <w:t>Attendance &amp;</w:t>
      </w:r>
      <w:r w:rsidR="00504D3C" w:rsidRPr="00916DEF">
        <w:rPr>
          <w:smallCaps/>
          <w:color w:val="365F91"/>
          <w:sz w:val="28"/>
        </w:rPr>
        <w:t xml:space="preserve"> W</w:t>
      </w:r>
      <w:r w:rsidRPr="00916DEF">
        <w:rPr>
          <w:smallCaps/>
          <w:color w:val="365F91"/>
          <w:sz w:val="28"/>
        </w:rPr>
        <w:t>ithdrawal</w:t>
      </w:r>
      <w:bookmarkEnd w:id="91"/>
      <w:bookmarkEnd w:id="92"/>
      <w:bookmarkEnd w:id="111"/>
      <w:r w:rsidRPr="00916DEF">
        <w:rPr>
          <w:smallCaps/>
          <w:color w:val="365F91"/>
          <w:sz w:val="28"/>
        </w:rPr>
        <w:t xml:space="preserve"> </w:t>
      </w:r>
    </w:p>
    <w:p w14:paraId="6BD3C47C" w14:textId="77777777" w:rsidR="005D52E5" w:rsidRPr="00916DEF" w:rsidRDefault="005D52E5" w:rsidP="00EE4EE2">
      <w:pPr>
        <w:pStyle w:val="Heading2"/>
        <w:spacing w:after="120"/>
        <w:rPr>
          <w:color w:val="4F81BD"/>
          <w:sz w:val="24"/>
        </w:rPr>
      </w:pPr>
      <w:bookmarkStart w:id="112" w:name="_Toc251583176"/>
      <w:bookmarkStart w:id="113" w:name="_Toc457222416"/>
      <w:bookmarkStart w:id="114" w:name="_Toc30766472"/>
      <w:r w:rsidRPr="00916DEF">
        <w:rPr>
          <w:color w:val="4F81BD"/>
          <w:sz w:val="24"/>
        </w:rPr>
        <w:t>Absence</w:t>
      </w:r>
      <w:bookmarkEnd w:id="112"/>
      <w:bookmarkEnd w:id="113"/>
      <w:bookmarkEnd w:id="114"/>
      <w:r w:rsidRPr="00916DEF">
        <w:rPr>
          <w:color w:val="4F81BD"/>
          <w:sz w:val="24"/>
        </w:rPr>
        <w:t xml:space="preserve"> </w:t>
      </w:r>
    </w:p>
    <w:p w14:paraId="22472215" w14:textId="03AA9666" w:rsidR="00AB601F" w:rsidRPr="00E26719" w:rsidRDefault="003245DE" w:rsidP="00EE4EE2">
      <w:pPr>
        <w:spacing w:before="120"/>
        <w:rPr>
          <w:rFonts w:asciiTheme="minorHAnsi" w:hAnsiTheme="minorHAnsi" w:cstheme="minorHAnsi"/>
          <w:sz w:val="20"/>
        </w:rPr>
      </w:pPr>
      <w:r w:rsidRPr="00AF0947">
        <w:rPr>
          <w:rFonts w:asciiTheme="minorHAnsi" w:hAnsiTheme="minorHAnsi" w:cstheme="minorHAnsi"/>
          <w:sz w:val="18"/>
        </w:rPr>
        <w:t>I</w:t>
      </w:r>
      <w:r w:rsidR="005D52E5" w:rsidRPr="00AF0947">
        <w:rPr>
          <w:rFonts w:asciiTheme="minorHAnsi" w:hAnsiTheme="minorHAnsi" w:cstheme="minorHAnsi"/>
          <w:sz w:val="18"/>
        </w:rPr>
        <w:t xml:space="preserve">f your child is going to </w:t>
      </w:r>
      <w:r w:rsidR="003F36CF" w:rsidRPr="00AF0947">
        <w:rPr>
          <w:rFonts w:asciiTheme="minorHAnsi" w:hAnsiTheme="minorHAnsi" w:cstheme="minorHAnsi"/>
          <w:sz w:val="18"/>
        </w:rPr>
        <w:t xml:space="preserve">be </w:t>
      </w:r>
      <w:r w:rsidR="005D52E5" w:rsidRPr="00AF0947">
        <w:rPr>
          <w:rFonts w:asciiTheme="minorHAnsi" w:hAnsiTheme="minorHAnsi" w:cstheme="minorHAnsi"/>
          <w:sz w:val="18"/>
        </w:rPr>
        <w:t xml:space="preserve">absent or arrive after </w:t>
      </w:r>
      <w:r w:rsidR="00AF0947">
        <w:rPr>
          <w:rFonts w:asciiTheme="minorHAnsi" w:hAnsiTheme="minorHAnsi" w:cstheme="minorHAnsi"/>
          <w:sz w:val="18"/>
        </w:rPr>
        <w:t>9:15</w:t>
      </w:r>
      <w:r w:rsidR="00FE11E8" w:rsidRPr="00AF0947">
        <w:rPr>
          <w:rFonts w:asciiTheme="minorHAnsi" w:hAnsiTheme="minorHAnsi" w:cstheme="minorHAnsi"/>
          <w:sz w:val="18"/>
        </w:rPr>
        <w:t xml:space="preserve"> </w:t>
      </w:r>
      <w:r w:rsidR="00781BD1" w:rsidRPr="00AF0947">
        <w:rPr>
          <w:rFonts w:asciiTheme="minorHAnsi" w:hAnsiTheme="minorHAnsi" w:cstheme="minorHAnsi"/>
          <w:color w:val="000000"/>
          <w:sz w:val="18"/>
        </w:rPr>
        <w:t>AM</w:t>
      </w:r>
      <w:r w:rsidRPr="00AF0947">
        <w:rPr>
          <w:rFonts w:asciiTheme="minorHAnsi" w:hAnsiTheme="minorHAnsi" w:cstheme="minorHAnsi"/>
          <w:color w:val="000000"/>
          <w:sz w:val="18"/>
        </w:rPr>
        <w:t>,</w:t>
      </w:r>
      <w:r w:rsidRPr="00AF0947">
        <w:rPr>
          <w:rFonts w:asciiTheme="minorHAnsi" w:hAnsiTheme="minorHAnsi" w:cstheme="minorHAnsi"/>
          <w:sz w:val="18"/>
        </w:rPr>
        <w:t xml:space="preserve"> please call </w:t>
      </w:r>
      <w:r w:rsidR="00F44ED9" w:rsidRPr="00AF0947">
        <w:rPr>
          <w:rFonts w:asciiTheme="minorHAnsi" w:hAnsiTheme="minorHAnsi" w:cstheme="minorHAnsi"/>
          <w:sz w:val="18"/>
        </w:rPr>
        <w:t>us</w:t>
      </w:r>
      <w:r w:rsidR="00555D50" w:rsidRPr="00AF0947">
        <w:rPr>
          <w:rFonts w:asciiTheme="minorHAnsi" w:hAnsiTheme="minorHAnsi" w:cstheme="minorHAnsi"/>
          <w:sz w:val="18"/>
        </w:rPr>
        <w:t xml:space="preserve"> at</w:t>
      </w:r>
      <w:r w:rsidR="00EC538E" w:rsidRPr="00AF0947">
        <w:rPr>
          <w:rFonts w:asciiTheme="minorHAnsi" w:hAnsiTheme="minorHAnsi" w:cstheme="minorHAnsi"/>
          <w:sz w:val="18"/>
        </w:rPr>
        <w:t xml:space="preserve"> </w:t>
      </w:r>
      <w:r w:rsidR="002555F5" w:rsidRPr="00AF0947">
        <w:rPr>
          <w:rFonts w:asciiTheme="minorHAnsi" w:hAnsiTheme="minorHAnsi" w:cstheme="minorHAnsi"/>
          <w:sz w:val="18"/>
        </w:rPr>
        <w:t>330-456-4797, Ext</w:t>
      </w:r>
      <w:r w:rsidR="00B03F0D">
        <w:rPr>
          <w:rFonts w:asciiTheme="minorHAnsi" w:hAnsiTheme="minorHAnsi" w:cstheme="minorHAnsi"/>
          <w:sz w:val="18"/>
        </w:rPr>
        <w:t xml:space="preserve">. </w:t>
      </w:r>
      <w:r w:rsidR="00AF0947">
        <w:rPr>
          <w:rFonts w:asciiTheme="minorHAnsi" w:hAnsiTheme="minorHAnsi" w:cstheme="minorHAnsi"/>
          <w:sz w:val="18"/>
        </w:rPr>
        <w:t xml:space="preserve">110. </w:t>
      </w:r>
      <w:r w:rsidR="002209A0" w:rsidRPr="00AF0947">
        <w:rPr>
          <w:rFonts w:asciiTheme="minorHAnsi" w:hAnsiTheme="minorHAnsi" w:cstheme="minorHAnsi"/>
          <w:sz w:val="18"/>
        </w:rPr>
        <w:t xml:space="preserve"> </w:t>
      </w:r>
      <w:r w:rsidRPr="00AF0947">
        <w:rPr>
          <w:rFonts w:asciiTheme="minorHAnsi" w:hAnsiTheme="minorHAnsi" w:cstheme="minorHAnsi"/>
          <w:color w:val="000000"/>
          <w:sz w:val="18"/>
        </w:rPr>
        <w:t>We will be concerned about your child if we do not hear from you</w:t>
      </w:r>
      <w:r w:rsidR="002209A0" w:rsidRPr="00AF0947">
        <w:rPr>
          <w:rFonts w:asciiTheme="minorHAnsi" w:hAnsiTheme="minorHAnsi" w:cstheme="minorHAnsi"/>
          <w:color w:val="000000"/>
          <w:sz w:val="18"/>
        </w:rPr>
        <w:t xml:space="preserve">. </w:t>
      </w:r>
    </w:p>
    <w:p w14:paraId="1DF34AC9" w14:textId="77777777" w:rsidR="00504D3C" w:rsidRPr="00916DEF" w:rsidRDefault="00504D3C" w:rsidP="00EE4EE2">
      <w:pPr>
        <w:pStyle w:val="Heading2"/>
        <w:spacing w:after="120"/>
        <w:rPr>
          <w:color w:val="4F81BD"/>
          <w:sz w:val="24"/>
        </w:rPr>
      </w:pPr>
      <w:bookmarkStart w:id="115" w:name="_Toc251583178"/>
      <w:bookmarkStart w:id="116" w:name="_Toc457222418"/>
      <w:bookmarkStart w:id="117" w:name="_Toc30766473"/>
      <w:r w:rsidRPr="00916DEF">
        <w:rPr>
          <w:color w:val="4F81BD"/>
          <w:sz w:val="24"/>
        </w:rPr>
        <w:t>Withdrawal</w:t>
      </w:r>
      <w:bookmarkEnd w:id="115"/>
      <w:bookmarkEnd w:id="116"/>
      <w:bookmarkEnd w:id="117"/>
    </w:p>
    <w:p w14:paraId="1988BB9E" w14:textId="16B3E537" w:rsidR="00504D3C" w:rsidRPr="002555F5" w:rsidRDefault="0096386F" w:rsidP="00EE4EE2">
      <w:pPr>
        <w:spacing w:before="120"/>
        <w:rPr>
          <w:rFonts w:asciiTheme="minorHAnsi" w:hAnsiTheme="minorHAnsi" w:cstheme="minorHAnsi"/>
          <w:color w:val="000000"/>
          <w:sz w:val="20"/>
        </w:rPr>
      </w:pPr>
      <w:r w:rsidRPr="002555F5">
        <w:rPr>
          <w:rFonts w:asciiTheme="minorHAnsi" w:hAnsiTheme="minorHAnsi" w:cstheme="minorHAnsi"/>
          <w:color w:val="000000"/>
          <w:sz w:val="20"/>
        </w:rPr>
        <w:t>A</w:t>
      </w:r>
      <w:r w:rsidR="00504D3C" w:rsidRPr="002555F5">
        <w:rPr>
          <w:rFonts w:asciiTheme="minorHAnsi" w:hAnsiTheme="minorHAnsi" w:cstheme="minorHAnsi"/>
          <w:color w:val="000000"/>
          <w:sz w:val="20"/>
        </w:rPr>
        <w:t xml:space="preserve"> written notice</w:t>
      </w:r>
      <w:r w:rsidRPr="002555F5">
        <w:rPr>
          <w:rFonts w:asciiTheme="minorHAnsi" w:hAnsiTheme="minorHAnsi" w:cstheme="minorHAnsi"/>
          <w:color w:val="000000"/>
          <w:sz w:val="20"/>
        </w:rPr>
        <w:t>,</w:t>
      </w:r>
      <w:r w:rsidRPr="002555F5">
        <w:rPr>
          <w:rFonts w:asciiTheme="minorHAnsi" w:hAnsiTheme="minorHAnsi" w:cstheme="minorHAnsi"/>
          <w:color w:val="99CC00"/>
          <w:sz w:val="20"/>
        </w:rPr>
        <w:t xml:space="preserve"> </w:t>
      </w:r>
      <w:r w:rsidR="002555F5" w:rsidRPr="002555F5">
        <w:rPr>
          <w:rFonts w:asciiTheme="minorHAnsi" w:hAnsiTheme="minorHAnsi" w:cstheme="minorHAnsi"/>
          <w:sz w:val="20"/>
        </w:rPr>
        <w:t>two (2)</w:t>
      </w:r>
      <w:r w:rsidR="00FE11E8" w:rsidRPr="002555F5">
        <w:rPr>
          <w:rFonts w:asciiTheme="minorHAnsi" w:hAnsiTheme="minorHAnsi" w:cstheme="minorHAnsi"/>
          <w:sz w:val="20"/>
        </w:rPr>
        <w:t xml:space="preserve"> </w:t>
      </w:r>
      <w:r w:rsidRPr="002555F5">
        <w:rPr>
          <w:rFonts w:asciiTheme="minorHAnsi" w:hAnsiTheme="minorHAnsi" w:cstheme="minorHAnsi"/>
          <w:color w:val="000000"/>
          <w:sz w:val="20"/>
        </w:rPr>
        <w:t>weeks in advance,</w:t>
      </w:r>
      <w:r w:rsidR="00504D3C" w:rsidRPr="002555F5">
        <w:rPr>
          <w:rFonts w:asciiTheme="minorHAnsi" w:hAnsiTheme="minorHAnsi" w:cstheme="minorHAnsi"/>
          <w:color w:val="000000"/>
          <w:sz w:val="20"/>
        </w:rPr>
        <w:t xml:space="preserve"> is </w:t>
      </w:r>
      <w:r w:rsidRPr="002555F5">
        <w:rPr>
          <w:rFonts w:asciiTheme="minorHAnsi" w:hAnsiTheme="minorHAnsi" w:cstheme="minorHAnsi"/>
          <w:color w:val="000000"/>
          <w:sz w:val="20"/>
        </w:rPr>
        <w:t xml:space="preserve">required by the center when a child is </w:t>
      </w:r>
      <w:r w:rsidR="004F479B" w:rsidRPr="002555F5">
        <w:rPr>
          <w:rFonts w:asciiTheme="minorHAnsi" w:hAnsiTheme="minorHAnsi" w:cstheme="minorHAnsi"/>
          <w:color w:val="000000"/>
          <w:sz w:val="20"/>
        </w:rPr>
        <w:t xml:space="preserve">being withdrawn. </w:t>
      </w:r>
    </w:p>
    <w:p w14:paraId="2D925186" w14:textId="77777777" w:rsidR="001C2D68" w:rsidRPr="00916DEF" w:rsidRDefault="001C2D68" w:rsidP="00EE4EE2">
      <w:pPr>
        <w:pStyle w:val="Heading2"/>
        <w:spacing w:after="120"/>
        <w:rPr>
          <w:color w:val="4F81BD"/>
          <w:sz w:val="24"/>
        </w:rPr>
      </w:pPr>
      <w:bookmarkStart w:id="118" w:name="_Toc251583179"/>
      <w:bookmarkStart w:id="119" w:name="_Toc457222419"/>
      <w:bookmarkStart w:id="120" w:name="_Toc30766474"/>
      <w:r w:rsidRPr="00916DEF">
        <w:rPr>
          <w:color w:val="4F81BD"/>
          <w:sz w:val="24"/>
        </w:rPr>
        <w:t>Transfer of Records</w:t>
      </w:r>
      <w:bookmarkEnd w:id="118"/>
      <w:bookmarkEnd w:id="119"/>
      <w:bookmarkEnd w:id="120"/>
    </w:p>
    <w:p w14:paraId="614E5333" w14:textId="77777777" w:rsidR="001C2D68" w:rsidRPr="002555F5" w:rsidRDefault="001C2D68" w:rsidP="00EE4EE2">
      <w:pPr>
        <w:spacing w:before="120"/>
        <w:rPr>
          <w:rFonts w:asciiTheme="minorHAnsi" w:hAnsiTheme="minorHAnsi" w:cstheme="minorHAnsi"/>
          <w:color w:val="000000"/>
          <w:sz w:val="20"/>
        </w:rPr>
      </w:pPr>
      <w:r w:rsidRPr="002555F5">
        <w:rPr>
          <w:rFonts w:asciiTheme="minorHAnsi" w:hAnsiTheme="minorHAnsi" w:cstheme="minorHAnsi"/>
          <w:color w:val="000000"/>
          <w:sz w:val="20"/>
        </w:rPr>
        <w:t>Whether transitioning to the next program setting or to a new classroom, your child’s records will be transferred internally.</w:t>
      </w:r>
    </w:p>
    <w:p w14:paraId="127AD921" w14:textId="4D53D1A3" w:rsidR="00FC6B59" w:rsidRPr="00FC6B59" w:rsidRDefault="001C2D68" w:rsidP="00EE4EE2">
      <w:pPr>
        <w:spacing w:before="120"/>
        <w:rPr>
          <w:rFonts w:asciiTheme="minorHAnsi" w:hAnsiTheme="minorHAnsi" w:cstheme="minorHAnsi"/>
          <w:color w:val="000000" w:themeColor="text1"/>
        </w:rPr>
      </w:pPr>
      <w:r w:rsidRPr="002555F5">
        <w:rPr>
          <w:rFonts w:asciiTheme="minorHAnsi" w:hAnsiTheme="minorHAnsi" w:cstheme="minorHAnsi"/>
          <w:color w:val="000000"/>
          <w:sz w:val="20"/>
        </w:rPr>
        <w:t>If your child is transitioning to a new school, a written request</w:t>
      </w:r>
      <w:r w:rsidR="0056085F" w:rsidRPr="002555F5">
        <w:rPr>
          <w:rFonts w:asciiTheme="minorHAnsi" w:hAnsiTheme="minorHAnsi" w:cstheme="minorHAnsi"/>
          <w:color w:val="000000"/>
          <w:sz w:val="20"/>
        </w:rPr>
        <w:t xml:space="preserve"> from you with instructions to where the records should be sent is required.</w:t>
      </w:r>
      <w:r w:rsidR="00FC6B59">
        <w:rPr>
          <w:rFonts w:asciiTheme="minorHAnsi" w:hAnsiTheme="minorHAnsi" w:cstheme="minorHAnsi"/>
          <w:color w:val="000000" w:themeColor="text1"/>
        </w:rPr>
        <w:t xml:space="preserve">  </w:t>
      </w:r>
      <w:r w:rsidR="00FC6B59" w:rsidRPr="00FC6B59">
        <w:rPr>
          <w:rFonts w:asciiTheme="minorHAnsi" w:hAnsiTheme="minorHAnsi" w:cstheme="minorHAnsi"/>
          <w:color w:val="000000" w:themeColor="text1"/>
        </w:rPr>
        <w:t xml:space="preserve"> </w:t>
      </w:r>
    </w:p>
    <w:p w14:paraId="269EAF70" w14:textId="77777777" w:rsidR="0068783F" w:rsidRPr="00FC6B59" w:rsidRDefault="0068783F" w:rsidP="00EE4EE2">
      <w:pPr>
        <w:pStyle w:val="Heading2"/>
        <w:spacing w:after="120"/>
        <w:rPr>
          <w:color w:val="4F81BD"/>
          <w:sz w:val="24"/>
          <w:szCs w:val="24"/>
        </w:rPr>
      </w:pPr>
      <w:bookmarkStart w:id="121" w:name="_Toc251583180"/>
      <w:bookmarkStart w:id="122" w:name="_Toc457222420"/>
      <w:bookmarkStart w:id="123" w:name="_Toc30766475"/>
      <w:r w:rsidRPr="00FC6B59">
        <w:rPr>
          <w:color w:val="4F81BD"/>
          <w:sz w:val="24"/>
          <w:szCs w:val="24"/>
        </w:rPr>
        <w:t>Closing Due to Extreme Weather</w:t>
      </w:r>
      <w:bookmarkEnd w:id="121"/>
      <w:bookmarkEnd w:id="122"/>
      <w:bookmarkEnd w:id="123"/>
    </w:p>
    <w:p w14:paraId="30BD26B1" w14:textId="77777777" w:rsidR="0068783F" w:rsidRPr="002555F5" w:rsidRDefault="0068783F" w:rsidP="00EE4EE2">
      <w:pPr>
        <w:spacing w:before="120"/>
        <w:rPr>
          <w:rFonts w:asciiTheme="minorHAnsi" w:hAnsiTheme="minorHAnsi" w:cstheme="minorHAnsi"/>
          <w:sz w:val="20"/>
        </w:rPr>
      </w:pPr>
      <w:r w:rsidRPr="002555F5">
        <w:rPr>
          <w:rFonts w:asciiTheme="minorHAnsi" w:hAnsiTheme="minorHAnsi" w:cstheme="minorHAnsi"/>
          <w:sz w:val="20"/>
        </w:rPr>
        <w:t>Should severe weather or other conditions (i.e., snow, storms, floods, tornadoes, hurricanes, earthquakes, blizzards</w:t>
      </w:r>
      <w:r w:rsidR="004014EC" w:rsidRPr="002555F5">
        <w:rPr>
          <w:rFonts w:asciiTheme="minorHAnsi" w:hAnsiTheme="minorHAnsi" w:cstheme="minorHAnsi"/>
          <w:sz w:val="20"/>
        </w:rPr>
        <w:t>, loss of power</w:t>
      </w:r>
      <w:r w:rsidR="002D0376" w:rsidRPr="002555F5">
        <w:rPr>
          <w:rFonts w:asciiTheme="minorHAnsi" w:hAnsiTheme="minorHAnsi" w:cstheme="minorHAnsi"/>
          <w:sz w:val="20"/>
        </w:rPr>
        <w:t>,</w:t>
      </w:r>
      <w:r w:rsidR="004014EC" w:rsidRPr="002555F5">
        <w:rPr>
          <w:rFonts w:asciiTheme="minorHAnsi" w:hAnsiTheme="minorHAnsi" w:cstheme="minorHAnsi"/>
          <w:sz w:val="20"/>
        </w:rPr>
        <w:t xml:space="preserve"> loss of water</w:t>
      </w:r>
      <w:r w:rsidRPr="002555F5">
        <w:rPr>
          <w:rFonts w:asciiTheme="minorHAnsi" w:hAnsiTheme="minorHAnsi" w:cstheme="minorHAnsi"/>
          <w:sz w:val="20"/>
        </w:rPr>
        <w:t>) prevent us from opening on time or at all, notification to the families will be announced on</w:t>
      </w:r>
      <w:r w:rsidR="00097617" w:rsidRPr="002555F5">
        <w:rPr>
          <w:rFonts w:asciiTheme="minorHAnsi" w:hAnsiTheme="minorHAnsi" w:cstheme="minorHAnsi"/>
          <w:sz w:val="20"/>
        </w:rPr>
        <w:t xml:space="preserve"> </w:t>
      </w:r>
      <w:r w:rsidR="005A13DC">
        <w:rPr>
          <w:rFonts w:asciiTheme="minorHAnsi" w:hAnsiTheme="minorHAnsi" w:cstheme="minorHAnsi"/>
          <w:sz w:val="20"/>
        </w:rPr>
        <w:t>ABC Channel 5.  WHBC does NOT always announce childcare closings</w:t>
      </w:r>
      <w:r w:rsidR="00097617" w:rsidRPr="002555F5">
        <w:rPr>
          <w:rFonts w:asciiTheme="minorHAnsi" w:hAnsiTheme="minorHAnsi" w:cstheme="minorHAnsi"/>
          <w:sz w:val="20"/>
        </w:rPr>
        <w:t>.</w:t>
      </w:r>
    </w:p>
    <w:p w14:paraId="63822752" w14:textId="77777777" w:rsidR="0068783F" w:rsidRPr="003D231B" w:rsidRDefault="0068783F" w:rsidP="00EE4EE2">
      <w:pPr>
        <w:spacing w:before="120"/>
        <w:rPr>
          <w:rFonts w:ascii="Arial" w:hAnsi="Arial" w:cs="Arial"/>
          <w:sz w:val="22"/>
        </w:rPr>
      </w:pPr>
      <w:r w:rsidRPr="002555F5">
        <w:rPr>
          <w:rFonts w:asciiTheme="minorHAnsi" w:hAnsiTheme="minorHAnsi" w:cstheme="minorHAnsi"/>
          <w:sz w:val="20"/>
        </w:rPr>
        <w:t>If it becomes necessary to close early, we will contact you or your emergency contacts as s</w:t>
      </w:r>
      <w:r w:rsidR="00FE11E8" w:rsidRPr="002555F5">
        <w:rPr>
          <w:rFonts w:asciiTheme="minorHAnsi" w:hAnsiTheme="minorHAnsi" w:cstheme="minorHAnsi"/>
          <w:sz w:val="20"/>
        </w:rPr>
        <w:t>oon as possible.</w:t>
      </w:r>
      <w:r w:rsidRPr="002555F5">
        <w:rPr>
          <w:rFonts w:asciiTheme="minorHAnsi" w:hAnsiTheme="minorHAnsi" w:cstheme="minorHAnsi"/>
          <w:sz w:val="20"/>
        </w:rPr>
        <w:t xml:space="preserve"> Your child’s early pick</w:t>
      </w:r>
      <w:r w:rsidR="00DF21E0" w:rsidRPr="002555F5">
        <w:rPr>
          <w:rFonts w:asciiTheme="minorHAnsi" w:hAnsiTheme="minorHAnsi" w:cstheme="minorHAnsi"/>
          <w:sz w:val="20"/>
        </w:rPr>
        <w:t>-</w:t>
      </w:r>
      <w:r w:rsidRPr="002555F5">
        <w:rPr>
          <w:rFonts w:asciiTheme="minorHAnsi" w:hAnsiTheme="minorHAnsi" w:cstheme="minorHAnsi"/>
          <w:sz w:val="20"/>
        </w:rPr>
        <w:t>up is y</w:t>
      </w:r>
      <w:r w:rsidR="00FE11E8" w:rsidRPr="002555F5">
        <w:rPr>
          <w:rFonts w:asciiTheme="minorHAnsi" w:hAnsiTheme="minorHAnsi" w:cstheme="minorHAnsi"/>
          <w:sz w:val="20"/>
        </w:rPr>
        <w:t>our responsibility to arrange</w:t>
      </w:r>
      <w:r w:rsidR="00FE11E8">
        <w:rPr>
          <w:rFonts w:ascii="Arial" w:hAnsi="Arial" w:cs="Arial"/>
          <w:sz w:val="22"/>
        </w:rPr>
        <w:t>.</w:t>
      </w:r>
    </w:p>
    <w:p w14:paraId="132B5886" w14:textId="77777777" w:rsidR="005D52E5" w:rsidRPr="00CA70F9" w:rsidRDefault="00DF21E0" w:rsidP="008A64D1">
      <w:pPr>
        <w:pStyle w:val="Heading1"/>
        <w:spacing w:before="360" w:after="120"/>
        <w:rPr>
          <w:smallCaps/>
          <w:color w:val="365F91"/>
          <w:sz w:val="28"/>
        </w:rPr>
      </w:pPr>
      <w:bookmarkStart w:id="124" w:name="_Toc251583181"/>
      <w:bookmarkStart w:id="125" w:name="_Toc457222421"/>
      <w:bookmarkStart w:id="126" w:name="_Toc30766476"/>
      <w:r w:rsidRPr="00CA70F9">
        <w:rPr>
          <w:smallCaps/>
          <w:color w:val="365F91"/>
          <w:sz w:val="28"/>
        </w:rPr>
        <w:lastRenderedPageBreak/>
        <w:t>Drop-</w:t>
      </w:r>
      <w:r w:rsidR="003777F5" w:rsidRPr="00CA70F9">
        <w:rPr>
          <w:smallCaps/>
          <w:color w:val="365F91"/>
          <w:sz w:val="28"/>
        </w:rPr>
        <w:t>off and Pick</w:t>
      </w:r>
      <w:r w:rsidRPr="00CA70F9">
        <w:rPr>
          <w:smallCaps/>
          <w:color w:val="365F91"/>
          <w:sz w:val="28"/>
        </w:rPr>
        <w:t>-u</w:t>
      </w:r>
      <w:r w:rsidR="003777F5" w:rsidRPr="00CA70F9">
        <w:rPr>
          <w:smallCaps/>
          <w:color w:val="365F91"/>
          <w:sz w:val="28"/>
        </w:rPr>
        <w:t>p</w:t>
      </w:r>
      <w:bookmarkEnd w:id="124"/>
      <w:bookmarkEnd w:id="125"/>
      <w:bookmarkEnd w:id="126"/>
    </w:p>
    <w:p w14:paraId="00EFB718" w14:textId="77777777" w:rsidR="005D52E5" w:rsidRPr="00916DEF" w:rsidRDefault="005344F9" w:rsidP="00EE4EE2">
      <w:pPr>
        <w:pStyle w:val="Heading2"/>
        <w:spacing w:after="120"/>
        <w:rPr>
          <w:color w:val="4F81BD"/>
          <w:sz w:val="24"/>
        </w:rPr>
      </w:pPr>
      <w:bookmarkStart w:id="127" w:name="_Toc457222422"/>
      <w:bookmarkStart w:id="128" w:name="_Toc30766477"/>
      <w:r w:rsidRPr="00916DEF">
        <w:rPr>
          <w:color w:val="4F81BD"/>
          <w:sz w:val="24"/>
        </w:rPr>
        <w:t>General Procedure</w:t>
      </w:r>
      <w:bookmarkEnd w:id="127"/>
      <w:bookmarkEnd w:id="128"/>
    </w:p>
    <w:p w14:paraId="074FBFDB" w14:textId="152DDE13" w:rsidR="005D52E5" w:rsidRPr="005A13DC" w:rsidRDefault="00130420" w:rsidP="00EE4EE2">
      <w:pPr>
        <w:spacing w:before="120"/>
        <w:rPr>
          <w:rFonts w:asciiTheme="minorHAnsi" w:hAnsiTheme="minorHAnsi" w:cstheme="minorHAnsi"/>
          <w:color w:val="000000"/>
          <w:sz w:val="20"/>
          <w:szCs w:val="22"/>
        </w:rPr>
      </w:pPr>
      <w:r w:rsidRPr="005A13DC">
        <w:rPr>
          <w:rFonts w:asciiTheme="minorHAnsi" w:hAnsiTheme="minorHAnsi" w:cstheme="minorHAnsi"/>
          <w:color w:val="000000"/>
          <w:sz w:val="20"/>
        </w:rPr>
        <w:t>We open</w:t>
      </w:r>
      <w:r w:rsidR="005D52E5" w:rsidRPr="005A13DC">
        <w:rPr>
          <w:rFonts w:asciiTheme="minorHAnsi" w:hAnsiTheme="minorHAnsi" w:cstheme="minorHAnsi"/>
          <w:color w:val="000000"/>
          <w:sz w:val="20"/>
        </w:rPr>
        <w:t xml:space="preserve"> </w:t>
      </w:r>
      <w:r w:rsidR="005D52E5" w:rsidRPr="005A13DC">
        <w:rPr>
          <w:rFonts w:asciiTheme="minorHAnsi" w:hAnsiTheme="minorHAnsi" w:cstheme="minorHAnsi"/>
          <w:color w:val="000000"/>
          <w:sz w:val="20"/>
          <w:szCs w:val="22"/>
        </w:rPr>
        <w:t xml:space="preserve">at </w:t>
      </w:r>
      <w:r w:rsidR="002555F5" w:rsidRPr="005A13DC">
        <w:rPr>
          <w:rFonts w:asciiTheme="minorHAnsi" w:hAnsiTheme="minorHAnsi" w:cstheme="minorHAnsi"/>
          <w:sz w:val="20"/>
        </w:rPr>
        <w:t>6:30</w:t>
      </w:r>
      <w:r w:rsidRPr="005A13DC">
        <w:rPr>
          <w:rFonts w:asciiTheme="minorHAnsi" w:hAnsiTheme="minorHAnsi" w:cstheme="minorHAnsi"/>
          <w:color w:val="000000"/>
          <w:sz w:val="20"/>
          <w:szCs w:val="22"/>
        </w:rPr>
        <w:t xml:space="preserve"> AM</w:t>
      </w:r>
      <w:r w:rsidR="002209A0" w:rsidRPr="005A13DC">
        <w:rPr>
          <w:rFonts w:asciiTheme="minorHAnsi" w:hAnsiTheme="minorHAnsi" w:cstheme="minorHAnsi"/>
          <w:color w:val="000000"/>
          <w:sz w:val="20"/>
          <w:szCs w:val="22"/>
        </w:rPr>
        <w:t xml:space="preserve">. </w:t>
      </w:r>
      <w:r w:rsidR="00DF21E0" w:rsidRPr="005A13DC">
        <w:rPr>
          <w:rFonts w:asciiTheme="minorHAnsi" w:hAnsiTheme="minorHAnsi" w:cstheme="minorHAnsi"/>
          <w:color w:val="000000"/>
          <w:sz w:val="20"/>
          <w:szCs w:val="22"/>
        </w:rPr>
        <w:t>Please do not drop-</w:t>
      </w:r>
      <w:r w:rsidR="005D52E5" w:rsidRPr="005A13DC">
        <w:rPr>
          <w:rFonts w:asciiTheme="minorHAnsi" w:hAnsiTheme="minorHAnsi" w:cstheme="minorHAnsi"/>
          <w:color w:val="000000"/>
          <w:sz w:val="20"/>
          <w:szCs w:val="22"/>
        </w:rPr>
        <w:t>off your child prior to the opening</w:t>
      </w:r>
      <w:r w:rsidR="002209A0" w:rsidRPr="005A13DC">
        <w:rPr>
          <w:rFonts w:asciiTheme="minorHAnsi" w:hAnsiTheme="minorHAnsi" w:cstheme="minorHAnsi"/>
          <w:color w:val="000000"/>
          <w:sz w:val="20"/>
          <w:szCs w:val="22"/>
        </w:rPr>
        <w:t xml:space="preserve">. </w:t>
      </w:r>
      <w:r w:rsidR="005D52E5" w:rsidRPr="005A13DC">
        <w:rPr>
          <w:rFonts w:asciiTheme="minorHAnsi" w:hAnsiTheme="minorHAnsi" w:cstheme="minorHAnsi"/>
          <w:color w:val="000000"/>
          <w:sz w:val="20"/>
          <w:szCs w:val="22"/>
        </w:rPr>
        <w:t>Parents are expected to accom</w:t>
      </w:r>
      <w:r w:rsidR="00560647" w:rsidRPr="005A13DC">
        <w:rPr>
          <w:rFonts w:asciiTheme="minorHAnsi" w:hAnsiTheme="minorHAnsi" w:cstheme="minorHAnsi"/>
          <w:color w:val="000000"/>
          <w:sz w:val="20"/>
          <w:szCs w:val="22"/>
        </w:rPr>
        <w:t>pany their child</w:t>
      </w:r>
      <w:r w:rsidR="00831B88" w:rsidRPr="005A13DC">
        <w:rPr>
          <w:rFonts w:asciiTheme="minorHAnsi" w:hAnsiTheme="minorHAnsi" w:cstheme="minorHAnsi"/>
          <w:color w:val="000000"/>
          <w:sz w:val="20"/>
          <w:szCs w:val="22"/>
        </w:rPr>
        <w:t>ren</w:t>
      </w:r>
      <w:r w:rsidR="00402241">
        <w:rPr>
          <w:rFonts w:asciiTheme="minorHAnsi" w:hAnsiTheme="minorHAnsi" w:cstheme="minorHAnsi"/>
          <w:color w:val="000000"/>
          <w:sz w:val="20"/>
          <w:szCs w:val="22"/>
        </w:rPr>
        <w:t xml:space="preserve"> to his/her classroom. Please notify the teacher of your child’s arrival.</w:t>
      </w:r>
      <w:r w:rsidR="002209A0" w:rsidRPr="005A13DC">
        <w:rPr>
          <w:rFonts w:asciiTheme="minorHAnsi" w:hAnsiTheme="minorHAnsi" w:cstheme="minorHAnsi"/>
          <w:color w:val="000000"/>
          <w:sz w:val="20"/>
          <w:szCs w:val="22"/>
        </w:rPr>
        <w:t xml:space="preserve"> </w:t>
      </w:r>
    </w:p>
    <w:p w14:paraId="197FE784" w14:textId="0C48843C" w:rsidR="005D52E5" w:rsidRPr="005A13DC" w:rsidRDefault="00130420" w:rsidP="00EE4EE2">
      <w:pPr>
        <w:spacing w:before="120"/>
        <w:rPr>
          <w:rFonts w:asciiTheme="minorHAnsi" w:hAnsiTheme="minorHAnsi" w:cstheme="minorHAnsi"/>
          <w:color w:val="000000"/>
          <w:sz w:val="20"/>
        </w:rPr>
      </w:pPr>
      <w:r w:rsidRPr="005A13DC">
        <w:rPr>
          <w:rFonts w:asciiTheme="minorHAnsi" w:hAnsiTheme="minorHAnsi" w:cstheme="minorHAnsi"/>
          <w:color w:val="000000"/>
          <w:sz w:val="20"/>
          <w:szCs w:val="22"/>
        </w:rPr>
        <w:t>We close</w:t>
      </w:r>
      <w:r w:rsidR="005D52E5" w:rsidRPr="005A13DC">
        <w:rPr>
          <w:rFonts w:asciiTheme="minorHAnsi" w:hAnsiTheme="minorHAnsi" w:cstheme="minorHAnsi"/>
          <w:color w:val="000000"/>
          <w:sz w:val="20"/>
          <w:szCs w:val="22"/>
        </w:rPr>
        <w:t xml:space="preserve"> at </w:t>
      </w:r>
      <w:r w:rsidR="002555F5" w:rsidRPr="005A13DC">
        <w:rPr>
          <w:rFonts w:asciiTheme="minorHAnsi" w:hAnsiTheme="minorHAnsi" w:cstheme="minorHAnsi"/>
          <w:sz w:val="20"/>
        </w:rPr>
        <w:t>6:00</w:t>
      </w:r>
      <w:r w:rsidRPr="005A13DC">
        <w:rPr>
          <w:rFonts w:asciiTheme="minorHAnsi" w:hAnsiTheme="minorHAnsi" w:cstheme="minorHAnsi"/>
          <w:color w:val="000000"/>
          <w:sz w:val="20"/>
          <w:szCs w:val="22"/>
        </w:rPr>
        <w:t xml:space="preserve"> PM</w:t>
      </w:r>
      <w:r w:rsidR="002209A0" w:rsidRPr="005A13DC">
        <w:rPr>
          <w:rFonts w:asciiTheme="minorHAnsi" w:hAnsiTheme="minorHAnsi" w:cstheme="minorHAnsi"/>
          <w:color w:val="000000"/>
          <w:sz w:val="20"/>
        </w:rPr>
        <w:t xml:space="preserve">. </w:t>
      </w:r>
      <w:r w:rsidR="005D52E5" w:rsidRPr="005A13DC">
        <w:rPr>
          <w:rFonts w:asciiTheme="minorHAnsi" w:hAnsiTheme="minorHAnsi" w:cstheme="minorHAnsi"/>
          <w:color w:val="000000"/>
          <w:sz w:val="20"/>
        </w:rPr>
        <w:t>Please allo</w:t>
      </w:r>
      <w:r w:rsidR="00560647" w:rsidRPr="005A13DC">
        <w:rPr>
          <w:rFonts w:asciiTheme="minorHAnsi" w:hAnsiTheme="minorHAnsi" w:cstheme="minorHAnsi"/>
          <w:color w:val="000000"/>
          <w:sz w:val="20"/>
        </w:rPr>
        <w:t>w enough time to arrive</w:t>
      </w:r>
      <w:r w:rsidR="005D52E5" w:rsidRPr="005A13DC">
        <w:rPr>
          <w:rFonts w:asciiTheme="minorHAnsi" w:hAnsiTheme="minorHAnsi" w:cstheme="minorHAnsi"/>
          <w:color w:val="000000"/>
          <w:sz w:val="20"/>
        </w:rPr>
        <w:t>,</w:t>
      </w:r>
      <w:r w:rsidR="00402241">
        <w:rPr>
          <w:rFonts w:asciiTheme="minorHAnsi" w:hAnsiTheme="minorHAnsi" w:cstheme="minorHAnsi"/>
          <w:color w:val="000000"/>
          <w:sz w:val="20"/>
        </w:rPr>
        <w:t xml:space="preserve"> pick your child up</w:t>
      </w:r>
      <w:r w:rsidR="005D52E5" w:rsidRPr="005A13DC">
        <w:rPr>
          <w:rFonts w:asciiTheme="minorHAnsi" w:hAnsiTheme="minorHAnsi" w:cstheme="minorHAnsi"/>
          <w:color w:val="000000"/>
          <w:sz w:val="20"/>
        </w:rPr>
        <w:t>, and leave by closing time</w:t>
      </w:r>
      <w:r w:rsidR="002209A0" w:rsidRPr="005A13DC">
        <w:rPr>
          <w:rFonts w:asciiTheme="minorHAnsi" w:hAnsiTheme="minorHAnsi" w:cstheme="minorHAnsi"/>
          <w:color w:val="000000"/>
          <w:sz w:val="20"/>
        </w:rPr>
        <w:t xml:space="preserve">. </w:t>
      </w:r>
    </w:p>
    <w:p w14:paraId="5AE15F59" w14:textId="4B3AB755" w:rsidR="00EC538E" w:rsidRPr="003D231B" w:rsidRDefault="002555F5" w:rsidP="005A13DC">
      <w:pPr>
        <w:tabs>
          <w:tab w:val="right" w:pos="9360"/>
        </w:tabs>
        <w:spacing w:before="120"/>
        <w:rPr>
          <w:rFonts w:ascii="Arial" w:hAnsi="Arial" w:cs="Arial"/>
          <w:color w:val="000000"/>
          <w:sz w:val="22"/>
        </w:rPr>
      </w:pPr>
      <w:r w:rsidRPr="005A13DC">
        <w:rPr>
          <w:rFonts w:asciiTheme="minorHAnsi" w:hAnsiTheme="minorHAnsi" w:cstheme="minorHAnsi"/>
          <w:sz w:val="20"/>
        </w:rPr>
        <w:t xml:space="preserve">Families may </w:t>
      </w:r>
      <w:r w:rsidR="00402241">
        <w:rPr>
          <w:rFonts w:asciiTheme="minorHAnsi" w:hAnsiTheme="minorHAnsi" w:cstheme="minorHAnsi"/>
          <w:sz w:val="20"/>
        </w:rPr>
        <w:t>drop off and pick up at door</w:t>
      </w:r>
      <w:r w:rsidRPr="005A13DC">
        <w:rPr>
          <w:rFonts w:asciiTheme="minorHAnsi" w:hAnsiTheme="minorHAnsi" w:cstheme="minorHAnsi"/>
          <w:sz w:val="20"/>
        </w:rPr>
        <w:t xml:space="preserve"> #3</w:t>
      </w:r>
      <w:r w:rsidR="005A13DC" w:rsidRPr="005A13DC">
        <w:rPr>
          <w:rFonts w:asciiTheme="minorHAnsi" w:hAnsiTheme="minorHAnsi" w:cstheme="minorHAnsi"/>
          <w:sz w:val="20"/>
        </w:rPr>
        <w:tab/>
      </w:r>
    </w:p>
    <w:p w14:paraId="1313B7DB" w14:textId="77777777" w:rsidR="00EC538E" w:rsidRPr="00916DEF" w:rsidRDefault="00694B22" w:rsidP="00EE4EE2">
      <w:pPr>
        <w:pStyle w:val="Heading2"/>
        <w:spacing w:after="120"/>
        <w:rPr>
          <w:color w:val="4F81BD"/>
          <w:sz w:val="24"/>
        </w:rPr>
      </w:pPr>
      <w:bookmarkStart w:id="129" w:name="_Toc457222423"/>
      <w:bookmarkStart w:id="130" w:name="_Toc30766478"/>
      <w:r w:rsidRPr="00916DEF">
        <w:rPr>
          <w:color w:val="4F81BD"/>
          <w:sz w:val="24"/>
        </w:rPr>
        <w:t>Cell Phone Usage</w:t>
      </w:r>
      <w:bookmarkEnd w:id="129"/>
      <w:bookmarkEnd w:id="130"/>
      <w:r w:rsidR="00EC538E" w:rsidRPr="00916DEF">
        <w:rPr>
          <w:color w:val="4F81BD"/>
          <w:sz w:val="24"/>
        </w:rPr>
        <w:t xml:space="preserve"> </w:t>
      </w:r>
    </w:p>
    <w:p w14:paraId="76811888" w14:textId="77777777" w:rsidR="00694B22" w:rsidRPr="005A13DC" w:rsidRDefault="00694B22" w:rsidP="00AB601F">
      <w:pPr>
        <w:tabs>
          <w:tab w:val="left" w:pos="720"/>
        </w:tabs>
        <w:rPr>
          <w:rFonts w:asciiTheme="minorHAnsi" w:hAnsiTheme="minorHAnsi" w:cstheme="minorHAnsi"/>
          <w:color w:val="000000" w:themeColor="text1"/>
          <w:sz w:val="20"/>
          <w:szCs w:val="22"/>
        </w:rPr>
      </w:pPr>
      <w:r w:rsidRPr="005A13DC">
        <w:rPr>
          <w:rFonts w:asciiTheme="minorHAnsi" w:hAnsiTheme="minorHAnsi" w:cstheme="minorHAnsi"/>
          <w:color w:val="000000" w:themeColor="text1"/>
          <w:sz w:val="20"/>
          <w:szCs w:val="22"/>
        </w:rPr>
        <w:t xml:space="preserve">The times you spend in the center dropping off and picking up your child are the primary windows of time we have to communicate with you about your child. In order to make the best use of these opportunities, as well as to be attentive to your child and other children, we ask that you NOT use your cell phone at </w:t>
      </w:r>
      <w:r w:rsidRPr="005A13DC">
        <w:rPr>
          <w:rFonts w:asciiTheme="minorHAnsi" w:hAnsiTheme="minorHAnsi" w:cstheme="minorHAnsi"/>
          <w:color w:val="000000" w:themeColor="text1"/>
          <w:sz w:val="20"/>
          <w:szCs w:val="22"/>
          <w:u w:val="single"/>
        </w:rPr>
        <w:t>any</w:t>
      </w:r>
      <w:r w:rsidR="00A00AD3" w:rsidRPr="005A13DC">
        <w:rPr>
          <w:rFonts w:asciiTheme="minorHAnsi" w:hAnsiTheme="minorHAnsi" w:cstheme="minorHAnsi"/>
          <w:color w:val="000000" w:themeColor="text1"/>
          <w:sz w:val="20"/>
          <w:szCs w:val="22"/>
          <w:u w:val="single"/>
        </w:rPr>
        <w:t xml:space="preserve"> </w:t>
      </w:r>
      <w:r w:rsidRPr="005A13DC">
        <w:rPr>
          <w:rFonts w:asciiTheme="minorHAnsi" w:hAnsiTheme="minorHAnsi" w:cstheme="minorHAnsi"/>
          <w:color w:val="000000" w:themeColor="text1"/>
          <w:sz w:val="20"/>
          <w:szCs w:val="22"/>
          <w:u w:val="single"/>
        </w:rPr>
        <w:t>time</w:t>
      </w:r>
      <w:r w:rsidRPr="005A13DC">
        <w:rPr>
          <w:rFonts w:asciiTheme="minorHAnsi" w:hAnsiTheme="minorHAnsi" w:cstheme="minorHAnsi"/>
          <w:color w:val="000000" w:themeColor="text1"/>
          <w:sz w:val="20"/>
          <w:szCs w:val="22"/>
        </w:rPr>
        <w:t xml:space="preserve"> while visiting the center.</w:t>
      </w:r>
    </w:p>
    <w:p w14:paraId="519720A7" w14:textId="77777777" w:rsidR="00694B22" w:rsidRPr="00916DEF" w:rsidRDefault="00694B22" w:rsidP="00694B22">
      <w:pPr>
        <w:pStyle w:val="Heading2"/>
        <w:spacing w:after="120"/>
        <w:rPr>
          <w:color w:val="4F81BD"/>
          <w:sz w:val="24"/>
        </w:rPr>
      </w:pPr>
      <w:bookmarkStart w:id="131" w:name="_Toc457222424"/>
      <w:bookmarkStart w:id="132" w:name="_Toc30766479"/>
      <w:r w:rsidRPr="00916DEF">
        <w:rPr>
          <w:color w:val="4F81BD"/>
          <w:sz w:val="24"/>
        </w:rPr>
        <w:t>Authorized &amp; Unauthorized Pick-up</w:t>
      </w:r>
      <w:bookmarkEnd w:id="131"/>
      <w:bookmarkEnd w:id="132"/>
      <w:r w:rsidRPr="00916DEF">
        <w:rPr>
          <w:color w:val="4F81BD"/>
          <w:sz w:val="24"/>
        </w:rPr>
        <w:t xml:space="preserve"> </w:t>
      </w:r>
    </w:p>
    <w:p w14:paraId="2DCC7B43" w14:textId="77777777" w:rsidR="00EC538E" w:rsidRPr="005A13DC" w:rsidRDefault="00EC538E" w:rsidP="00EE4EE2">
      <w:pPr>
        <w:spacing w:before="120"/>
        <w:rPr>
          <w:rFonts w:asciiTheme="minorHAnsi" w:hAnsiTheme="minorHAnsi" w:cstheme="minorHAnsi"/>
          <w:sz w:val="20"/>
        </w:rPr>
      </w:pPr>
      <w:r w:rsidRPr="005A13DC">
        <w:rPr>
          <w:rFonts w:asciiTheme="minorHAnsi" w:hAnsiTheme="minorHAnsi" w:cstheme="minorHAnsi"/>
          <w:sz w:val="20"/>
        </w:rPr>
        <w:t>Your child will only be released to you or those persons you have listed as Emergency and Release Contact</w:t>
      </w:r>
      <w:r w:rsidR="002D0376" w:rsidRPr="005A13DC">
        <w:rPr>
          <w:rFonts w:asciiTheme="minorHAnsi" w:hAnsiTheme="minorHAnsi" w:cstheme="minorHAnsi"/>
          <w:sz w:val="20"/>
        </w:rPr>
        <w:t>s</w:t>
      </w:r>
      <w:r w:rsidR="002209A0" w:rsidRPr="005A13DC">
        <w:rPr>
          <w:rFonts w:asciiTheme="minorHAnsi" w:hAnsiTheme="minorHAnsi" w:cstheme="minorHAnsi"/>
          <w:sz w:val="20"/>
        </w:rPr>
        <w:t xml:space="preserve">. </w:t>
      </w:r>
      <w:r w:rsidRPr="005A13DC">
        <w:rPr>
          <w:rFonts w:asciiTheme="minorHAnsi" w:hAnsiTheme="minorHAnsi" w:cstheme="minorHAnsi"/>
          <w:sz w:val="20"/>
        </w:rPr>
        <w:t xml:space="preserve">If you want a person who is not identified as </w:t>
      </w:r>
      <w:r w:rsidR="002D0376" w:rsidRPr="005A13DC">
        <w:rPr>
          <w:rFonts w:asciiTheme="minorHAnsi" w:hAnsiTheme="minorHAnsi" w:cstheme="minorHAnsi"/>
          <w:sz w:val="20"/>
        </w:rPr>
        <w:t xml:space="preserve">an </w:t>
      </w:r>
      <w:r w:rsidRPr="005A13DC">
        <w:rPr>
          <w:rFonts w:asciiTheme="minorHAnsi" w:hAnsiTheme="minorHAnsi" w:cstheme="minorHAnsi"/>
          <w:sz w:val="20"/>
        </w:rPr>
        <w:t>Emergency and Release Contact to pick-up your child, you must notify us in advance, in writing</w:t>
      </w:r>
      <w:r w:rsidR="002209A0" w:rsidRPr="005A13DC">
        <w:rPr>
          <w:rFonts w:asciiTheme="minorHAnsi" w:hAnsiTheme="minorHAnsi" w:cstheme="minorHAnsi"/>
          <w:sz w:val="20"/>
        </w:rPr>
        <w:t xml:space="preserve">. </w:t>
      </w:r>
      <w:r w:rsidRPr="005A13DC">
        <w:rPr>
          <w:rFonts w:asciiTheme="minorHAnsi" w:hAnsiTheme="minorHAnsi" w:cstheme="minorHAnsi"/>
          <w:sz w:val="20"/>
        </w:rPr>
        <w:t>Your child will not be released without prior written authorization</w:t>
      </w:r>
      <w:r w:rsidR="002209A0" w:rsidRPr="005A13DC">
        <w:rPr>
          <w:rFonts w:asciiTheme="minorHAnsi" w:hAnsiTheme="minorHAnsi" w:cstheme="minorHAnsi"/>
          <w:sz w:val="20"/>
        </w:rPr>
        <w:t xml:space="preserve">. </w:t>
      </w:r>
      <w:r w:rsidRPr="005A13DC">
        <w:rPr>
          <w:rFonts w:asciiTheme="minorHAnsi" w:hAnsiTheme="minorHAnsi" w:cstheme="minorHAnsi"/>
          <w:sz w:val="20"/>
        </w:rPr>
        <w:t>The person picking up your child will be required to show a picture ID as verification</w:t>
      </w:r>
      <w:r w:rsidR="002209A0" w:rsidRPr="005A13DC">
        <w:rPr>
          <w:rFonts w:asciiTheme="minorHAnsi" w:hAnsiTheme="minorHAnsi" w:cstheme="minorHAnsi"/>
          <w:sz w:val="20"/>
        </w:rPr>
        <w:t xml:space="preserve">. </w:t>
      </w:r>
      <w:r w:rsidRPr="005A13DC">
        <w:rPr>
          <w:rFonts w:asciiTheme="minorHAnsi" w:hAnsiTheme="minorHAnsi" w:cstheme="minorHAnsi"/>
          <w:sz w:val="20"/>
        </w:rPr>
        <w:t>Please notify your pick-up person of our policy.</w:t>
      </w:r>
    </w:p>
    <w:p w14:paraId="18A195F4" w14:textId="269816F7" w:rsidR="009D151F" w:rsidRPr="005A13DC" w:rsidRDefault="009D151F" w:rsidP="009D151F">
      <w:pPr>
        <w:spacing w:before="120"/>
        <w:rPr>
          <w:rFonts w:asciiTheme="minorHAnsi" w:hAnsiTheme="minorHAnsi" w:cstheme="minorHAnsi"/>
          <w:sz w:val="20"/>
        </w:rPr>
      </w:pPr>
      <w:r w:rsidRPr="005A13DC">
        <w:rPr>
          <w:rFonts w:asciiTheme="minorHAnsi" w:hAnsiTheme="minorHAnsi" w:cstheme="minorHAnsi"/>
          <w:sz w:val="20"/>
        </w:rPr>
        <w:t>In order to safeguard your child</w:t>
      </w:r>
      <w:r w:rsidR="00402241">
        <w:rPr>
          <w:rFonts w:asciiTheme="minorHAnsi" w:hAnsiTheme="minorHAnsi" w:cstheme="minorHAnsi"/>
          <w:sz w:val="20"/>
        </w:rPr>
        <w:t>,</w:t>
      </w:r>
      <w:r w:rsidRPr="005A13DC">
        <w:rPr>
          <w:rFonts w:asciiTheme="minorHAnsi" w:hAnsiTheme="minorHAnsi" w:cstheme="minorHAnsi"/>
          <w:sz w:val="20"/>
        </w:rPr>
        <w:t xml:space="preserve"> we will need copies of any court ordered custody agreements. Without a custody agreement, we are not able to prevent the release of your child to a parent. </w:t>
      </w:r>
    </w:p>
    <w:p w14:paraId="0A02789A" w14:textId="77777777" w:rsidR="00EC538E" w:rsidRPr="005A13DC" w:rsidRDefault="00EC538E" w:rsidP="00EE4EE2">
      <w:pPr>
        <w:spacing w:before="120"/>
        <w:rPr>
          <w:rFonts w:asciiTheme="minorHAnsi" w:hAnsiTheme="minorHAnsi" w:cstheme="minorHAnsi"/>
          <w:sz w:val="20"/>
        </w:rPr>
      </w:pPr>
      <w:r w:rsidRPr="005A13DC">
        <w:rPr>
          <w:rFonts w:asciiTheme="minorHAnsi" w:hAnsiTheme="minorHAnsi" w:cstheme="minorHAnsi"/>
          <w:sz w:val="20"/>
        </w:rPr>
        <w:t>If a child has not been picked up after closing and we have not heard from you, attempts will be made to contact you, and the contacts listed as Emergency and Release Contact</w:t>
      </w:r>
      <w:r w:rsidR="002D0376" w:rsidRPr="005A13DC">
        <w:rPr>
          <w:rFonts w:asciiTheme="minorHAnsi" w:hAnsiTheme="minorHAnsi" w:cstheme="minorHAnsi"/>
          <w:sz w:val="20"/>
        </w:rPr>
        <w:t>s</w:t>
      </w:r>
      <w:r w:rsidR="002209A0" w:rsidRPr="005A13DC">
        <w:rPr>
          <w:rFonts w:asciiTheme="minorHAnsi" w:hAnsiTheme="minorHAnsi" w:cstheme="minorHAnsi"/>
          <w:sz w:val="20"/>
        </w:rPr>
        <w:t xml:space="preserve">. </w:t>
      </w:r>
      <w:r w:rsidRPr="005A13DC">
        <w:rPr>
          <w:rFonts w:asciiTheme="minorHAnsi" w:hAnsiTheme="minorHAnsi" w:cstheme="minorHAnsi"/>
          <w:sz w:val="20"/>
        </w:rPr>
        <w:t xml:space="preserve">Provisions will be made for someone to stay with your child as long as possible, but if after </w:t>
      </w:r>
      <w:r w:rsidR="005A13DC">
        <w:rPr>
          <w:rFonts w:asciiTheme="minorHAnsi" w:hAnsiTheme="minorHAnsi" w:cstheme="minorHAnsi"/>
          <w:sz w:val="20"/>
        </w:rPr>
        <w:t>4</w:t>
      </w:r>
      <w:r w:rsidRPr="005A13DC">
        <w:rPr>
          <w:rFonts w:asciiTheme="minorHAnsi" w:hAnsiTheme="minorHAnsi" w:cstheme="minorHAnsi"/>
          <w:sz w:val="20"/>
        </w:rPr>
        <w:t xml:space="preserve"> </w:t>
      </w:r>
      <w:r w:rsidRPr="005A13DC">
        <w:rPr>
          <w:rFonts w:asciiTheme="minorHAnsi" w:hAnsiTheme="minorHAnsi" w:cstheme="minorHAnsi"/>
          <w:color w:val="000000"/>
          <w:sz w:val="20"/>
        </w:rPr>
        <w:t>hours we</w:t>
      </w:r>
      <w:r w:rsidRPr="005A13DC">
        <w:rPr>
          <w:rFonts w:asciiTheme="minorHAnsi" w:hAnsiTheme="minorHAnsi" w:cstheme="minorHAnsi"/>
          <w:sz w:val="20"/>
        </w:rPr>
        <w:t xml:space="preserve"> have not been able to reach you or a person </w:t>
      </w:r>
      <w:r w:rsidR="002D0376" w:rsidRPr="005A13DC">
        <w:rPr>
          <w:rFonts w:asciiTheme="minorHAnsi" w:hAnsiTheme="minorHAnsi" w:cstheme="minorHAnsi"/>
          <w:sz w:val="20"/>
        </w:rPr>
        <w:t xml:space="preserve">listed </w:t>
      </w:r>
      <w:r w:rsidRPr="005A13DC">
        <w:rPr>
          <w:rFonts w:asciiTheme="minorHAnsi" w:hAnsiTheme="minorHAnsi" w:cstheme="minorHAnsi"/>
          <w:sz w:val="20"/>
        </w:rPr>
        <w:t>as an Emergency and Release Contact, we will call the local child protective services agency.</w:t>
      </w:r>
    </w:p>
    <w:p w14:paraId="1BD95FF3" w14:textId="77777777" w:rsidR="00EC538E" w:rsidRPr="00916DEF" w:rsidRDefault="00EC538E" w:rsidP="00EE4EE2">
      <w:pPr>
        <w:pStyle w:val="Heading2"/>
        <w:spacing w:after="120"/>
        <w:rPr>
          <w:color w:val="4F81BD"/>
          <w:sz w:val="24"/>
        </w:rPr>
      </w:pPr>
      <w:bookmarkStart w:id="133" w:name="_Toc251583184"/>
      <w:bookmarkStart w:id="134" w:name="_Toc457222425"/>
      <w:bookmarkStart w:id="135" w:name="_Toc30766480"/>
      <w:r w:rsidRPr="00916DEF">
        <w:rPr>
          <w:color w:val="4F81BD"/>
          <w:sz w:val="24"/>
        </w:rPr>
        <w:t>Right to Refuse Child Release</w:t>
      </w:r>
      <w:bookmarkEnd w:id="133"/>
      <w:bookmarkEnd w:id="134"/>
      <w:bookmarkEnd w:id="135"/>
    </w:p>
    <w:p w14:paraId="570AB736" w14:textId="77777777" w:rsidR="00A42A07" w:rsidRDefault="00EC538E" w:rsidP="00EE4EE2">
      <w:pPr>
        <w:spacing w:before="120"/>
        <w:rPr>
          <w:rFonts w:asciiTheme="minorHAnsi" w:hAnsiTheme="minorHAnsi" w:cstheme="minorHAnsi"/>
          <w:sz w:val="20"/>
        </w:rPr>
      </w:pPr>
      <w:r w:rsidRPr="005A13DC">
        <w:rPr>
          <w:rFonts w:asciiTheme="minorHAnsi" w:hAnsiTheme="minorHAnsi" w:cstheme="minorHAnsi"/>
          <w:sz w:val="20"/>
        </w:rPr>
        <w:t>We may refuse to release children if we have reasonable cause to suspect that any person picking up a child is under the influence of drugs or alcohol, or is physically or emotionally impaired in any way that may endanger the child</w:t>
      </w:r>
      <w:r w:rsidR="002209A0" w:rsidRPr="005A13DC">
        <w:rPr>
          <w:rFonts w:asciiTheme="minorHAnsi" w:hAnsiTheme="minorHAnsi" w:cstheme="minorHAnsi"/>
          <w:sz w:val="20"/>
        </w:rPr>
        <w:t xml:space="preserve">. </w:t>
      </w:r>
      <w:r w:rsidRPr="005A13DC">
        <w:rPr>
          <w:rFonts w:asciiTheme="minorHAnsi" w:hAnsiTheme="minorHAnsi" w:cstheme="minorHAnsi"/>
          <w:sz w:val="20"/>
        </w:rPr>
        <w:t>To protect your child, we may request that another adult listed as an Emergency and Release Contact pick-up the child or we may call the police to prevent potential harm to your child</w:t>
      </w:r>
      <w:r w:rsidR="002209A0" w:rsidRPr="005A13DC">
        <w:rPr>
          <w:rFonts w:asciiTheme="minorHAnsi" w:hAnsiTheme="minorHAnsi" w:cstheme="minorHAnsi"/>
          <w:sz w:val="20"/>
        </w:rPr>
        <w:t xml:space="preserve">. </w:t>
      </w:r>
      <w:r w:rsidRPr="005A13DC">
        <w:rPr>
          <w:rFonts w:asciiTheme="minorHAnsi" w:hAnsiTheme="minorHAnsi" w:cstheme="minorHAnsi"/>
          <w:sz w:val="20"/>
        </w:rPr>
        <w:t xml:space="preserve">Reoccurring situations may result in the release of your child from </w:t>
      </w:r>
      <w:r w:rsidR="002D0376" w:rsidRPr="005A13DC">
        <w:rPr>
          <w:rFonts w:asciiTheme="minorHAnsi" w:hAnsiTheme="minorHAnsi" w:cstheme="minorHAnsi"/>
          <w:sz w:val="20"/>
        </w:rPr>
        <w:t>the program</w:t>
      </w:r>
      <w:r w:rsidR="002209A0" w:rsidRPr="005A13DC">
        <w:rPr>
          <w:rFonts w:asciiTheme="minorHAnsi" w:hAnsiTheme="minorHAnsi" w:cstheme="minorHAnsi"/>
          <w:sz w:val="20"/>
        </w:rPr>
        <w:t>.</w:t>
      </w:r>
    </w:p>
    <w:p w14:paraId="7D42A2FF" w14:textId="1A520F39" w:rsidR="0053795B" w:rsidRPr="000B5712" w:rsidRDefault="00A42A07" w:rsidP="00EE4EE2">
      <w:pPr>
        <w:spacing w:before="120"/>
        <w:rPr>
          <w:rFonts w:asciiTheme="minorHAnsi" w:hAnsiTheme="minorHAnsi" w:cstheme="minorHAnsi"/>
          <w:color w:val="365F91" w:themeColor="accent1" w:themeShade="BF"/>
          <w:sz w:val="28"/>
          <w:szCs w:val="28"/>
        </w:rPr>
      </w:pPr>
      <w:r w:rsidRPr="000B5712">
        <w:rPr>
          <w:rFonts w:asciiTheme="minorHAnsi" w:hAnsiTheme="minorHAnsi" w:cstheme="minorHAnsi"/>
          <w:color w:val="365F91" w:themeColor="accent1" w:themeShade="BF"/>
          <w:sz w:val="28"/>
          <w:szCs w:val="28"/>
        </w:rPr>
        <w:t>Transportation</w:t>
      </w:r>
      <w:r w:rsidR="002209A0" w:rsidRPr="000B5712">
        <w:rPr>
          <w:rFonts w:asciiTheme="minorHAnsi" w:hAnsiTheme="minorHAnsi" w:cstheme="minorHAnsi"/>
          <w:color w:val="365F91" w:themeColor="accent1" w:themeShade="BF"/>
          <w:sz w:val="28"/>
          <w:szCs w:val="28"/>
        </w:rPr>
        <w:t xml:space="preserve"> </w:t>
      </w:r>
    </w:p>
    <w:p w14:paraId="591EB35B" w14:textId="72AA4391" w:rsidR="00A42A07" w:rsidRPr="00A42A07" w:rsidRDefault="00A42A07" w:rsidP="00EE4EE2">
      <w:pPr>
        <w:spacing w:before="120"/>
        <w:rPr>
          <w:rFonts w:asciiTheme="minorHAnsi" w:hAnsiTheme="minorHAnsi" w:cstheme="minorHAnsi"/>
        </w:rPr>
      </w:pPr>
      <w:r w:rsidRPr="00A42A07">
        <w:rPr>
          <w:rFonts w:asciiTheme="minorHAnsi" w:hAnsiTheme="minorHAnsi" w:cstheme="minorHAnsi"/>
        </w:rPr>
        <w:t xml:space="preserve">Westbrook </w:t>
      </w:r>
      <w:r>
        <w:rPr>
          <w:rFonts w:asciiTheme="minorHAnsi" w:hAnsiTheme="minorHAnsi" w:cstheme="minorHAnsi"/>
        </w:rPr>
        <w:t>Park Place does not provide transportation for field trips or emergencies.</w:t>
      </w:r>
    </w:p>
    <w:p w14:paraId="007419E9" w14:textId="77777777" w:rsidR="00EC538E" w:rsidRPr="00916DEF" w:rsidRDefault="00EC538E" w:rsidP="008A64D1">
      <w:pPr>
        <w:pStyle w:val="Heading1"/>
        <w:spacing w:before="360" w:after="120"/>
        <w:rPr>
          <w:smallCaps/>
          <w:color w:val="365F91"/>
          <w:sz w:val="28"/>
        </w:rPr>
      </w:pPr>
      <w:bookmarkStart w:id="136" w:name="_Toc251583185"/>
      <w:bookmarkStart w:id="137" w:name="_Toc457222426"/>
      <w:bookmarkStart w:id="138" w:name="_Toc30766481"/>
      <w:r w:rsidRPr="00916DEF">
        <w:rPr>
          <w:smallCaps/>
          <w:color w:val="365F91"/>
          <w:sz w:val="28"/>
        </w:rPr>
        <w:t>Personal Belongings</w:t>
      </w:r>
      <w:bookmarkEnd w:id="136"/>
      <w:bookmarkEnd w:id="137"/>
      <w:bookmarkEnd w:id="138"/>
    </w:p>
    <w:p w14:paraId="0112AA22" w14:textId="77777777" w:rsidR="00EC538E" w:rsidRPr="00916DEF" w:rsidRDefault="00EC538E" w:rsidP="00EE4EE2">
      <w:pPr>
        <w:pStyle w:val="Heading2"/>
        <w:spacing w:after="120"/>
        <w:rPr>
          <w:color w:val="4F81BD"/>
          <w:sz w:val="24"/>
        </w:rPr>
      </w:pPr>
      <w:bookmarkStart w:id="139" w:name="_Toc251583186"/>
      <w:bookmarkStart w:id="140" w:name="_Toc457222427"/>
      <w:bookmarkStart w:id="141" w:name="_Toc30766482"/>
      <w:r w:rsidRPr="00916DEF">
        <w:rPr>
          <w:color w:val="4F81BD"/>
          <w:sz w:val="24"/>
        </w:rPr>
        <w:t>What to Bring</w:t>
      </w:r>
      <w:bookmarkEnd w:id="139"/>
      <w:bookmarkEnd w:id="140"/>
      <w:bookmarkEnd w:id="141"/>
    </w:p>
    <w:p w14:paraId="44158D74" w14:textId="77777777" w:rsidR="00EC538E" w:rsidRPr="005A13DC" w:rsidRDefault="00EC538E" w:rsidP="0093211D">
      <w:pPr>
        <w:numPr>
          <w:ilvl w:val="0"/>
          <w:numId w:val="12"/>
        </w:numPr>
        <w:rPr>
          <w:rFonts w:ascii="Arial" w:hAnsi="Arial" w:cs="Arial"/>
          <w:b/>
          <w:sz w:val="22"/>
        </w:rPr>
      </w:pPr>
      <w:r w:rsidRPr="005A13DC">
        <w:rPr>
          <w:rFonts w:ascii="Arial" w:hAnsi="Arial" w:cs="Arial"/>
          <w:b/>
          <w:sz w:val="22"/>
        </w:rPr>
        <w:t xml:space="preserve">Preschoolers: </w:t>
      </w:r>
      <w:r w:rsidRPr="00B03F0D">
        <w:rPr>
          <w:rFonts w:asciiTheme="minorHAnsi" w:hAnsiTheme="minorHAnsi" w:cstheme="minorHAnsi"/>
          <w:sz w:val="20"/>
        </w:rPr>
        <w:t>at least one change of clothes, socks and shoes</w:t>
      </w:r>
      <w:r w:rsidRPr="005A13DC">
        <w:rPr>
          <w:rFonts w:ascii="Arial" w:hAnsi="Arial" w:cs="Arial"/>
          <w:sz w:val="22"/>
        </w:rPr>
        <w:t>.</w:t>
      </w:r>
    </w:p>
    <w:p w14:paraId="09E07BD6" w14:textId="77777777" w:rsidR="00EC538E" w:rsidRPr="00B03F0D" w:rsidRDefault="00EC538E" w:rsidP="00EE4EE2">
      <w:pPr>
        <w:spacing w:before="120"/>
        <w:rPr>
          <w:rFonts w:asciiTheme="minorHAnsi" w:hAnsiTheme="minorHAnsi" w:cstheme="minorHAnsi"/>
          <w:sz w:val="20"/>
        </w:rPr>
      </w:pPr>
      <w:r w:rsidRPr="00B03F0D">
        <w:rPr>
          <w:rFonts w:asciiTheme="minorHAnsi" w:hAnsiTheme="minorHAnsi" w:cstheme="minorHAnsi"/>
          <w:sz w:val="20"/>
        </w:rPr>
        <w:t>Please label all items brought from home with your child’s name to prevent items from becoming misplaced or lost</w:t>
      </w:r>
      <w:r w:rsidR="00440914" w:rsidRPr="00B03F0D">
        <w:rPr>
          <w:rFonts w:asciiTheme="minorHAnsi" w:hAnsiTheme="minorHAnsi" w:cstheme="minorHAnsi"/>
          <w:sz w:val="20"/>
        </w:rPr>
        <w:t xml:space="preserve">. </w:t>
      </w:r>
      <w:r w:rsidRPr="00B03F0D">
        <w:rPr>
          <w:rFonts w:asciiTheme="minorHAnsi" w:hAnsiTheme="minorHAnsi" w:cstheme="minorHAnsi"/>
          <w:sz w:val="20"/>
        </w:rPr>
        <w:t>We are not responsible for lost or damaged items</w:t>
      </w:r>
      <w:r w:rsidR="002209A0" w:rsidRPr="00B03F0D">
        <w:rPr>
          <w:rFonts w:asciiTheme="minorHAnsi" w:hAnsiTheme="minorHAnsi" w:cstheme="minorHAnsi"/>
          <w:sz w:val="20"/>
        </w:rPr>
        <w:t xml:space="preserve">. </w:t>
      </w:r>
      <w:r w:rsidR="005A13DC" w:rsidRPr="00B03F0D">
        <w:rPr>
          <w:rFonts w:asciiTheme="minorHAnsi" w:hAnsiTheme="minorHAnsi" w:cstheme="minorHAnsi"/>
          <w:sz w:val="20"/>
        </w:rPr>
        <w:t>S</w:t>
      </w:r>
      <w:r w:rsidR="00AB601F" w:rsidRPr="00B03F0D">
        <w:rPr>
          <w:rFonts w:asciiTheme="minorHAnsi" w:hAnsiTheme="minorHAnsi" w:cstheme="minorHAnsi"/>
          <w:sz w:val="20"/>
        </w:rPr>
        <w:t>oiled clothing will be sent home on an as-needed basis for laundering and return to the center.</w:t>
      </w:r>
    </w:p>
    <w:p w14:paraId="03FB8010" w14:textId="77777777" w:rsidR="001D72F2" w:rsidRPr="00916DEF" w:rsidRDefault="001D72F2" w:rsidP="00EE4EE2">
      <w:pPr>
        <w:pStyle w:val="Heading2"/>
        <w:spacing w:after="120"/>
        <w:rPr>
          <w:color w:val="4F81BD"/>
          <w:sz w:val="24"/>
        </w:rPr>
      </w:pPr>
      <w:bookmarkStart w:id="142" w:name="_Toc251583188"/>
      <w:bookmarkStart w:id="143" w:name="_Toc457222429"/>
      <w:bookmarkStart w:id="144" w:name="_Toc30766483"/>
      <w:r w:rsidRPr="00916DEF">
        <w:rPr>
          <w:color w:val="4F81BD"/>
          <w:sz w:val="24"/>
        </w:rPr>
        <w:lastRenderedPageBreak/>
        <w:t>Lost &amp; Found</w:t>
      </w:r>
      <w:bookmarkEnd w:id="142"/>
      <w:bookmarkEnd w:id="143"/>
      <w:bookmarkEnd w:id="144"/>
    </w:p>
    <w:p w14:paraId="626C8595" w14:textId="77777777" w:rsidR="001D72F2" w:rsidRPr="00B03F0D" w:rsidRDefault="004014EC" w:rsidP="00EE4EE2">
      <w:pPr>
        <w:spacing w:before="120"/>
        <w:rPr>
          <w:rFonts w:asciiTheme="minorHAnsi" w:hAnsiTheme="minorHAnsi" w:cstheme="minorHAnsi"/>
          <w:sz w:val="20"/>
        </w:rPr>
      </w:pPr>
      <w:r w:rsidRPr="00B03F0D">
        <w:rPr>
          <w:rFonts w:asciiTheme="minorHAnsi" w:hAnsiTheme="minorHAnsi" w:cstheme="minorHAnsi"/>
          <w:sz w:val="20"/>
        </w:rPr>
        <w:t>You can look for lost items and bring found items to the L</w:t>
      </w:r>
      <w:r w:rsidR="001D72F2" w:rsidRPr="00B03F0D">
        <w:rPr>
          <w:rFonts w:asciiTheme="minorHAnsi" w:hAnsiTheme="minorHAnsi" w:cstheme="minorHAnsi"/>
          <w:sz w:val="20"/>
        </w:rPr>
        <w:t>ost</w:t>
      </w:r>
      <w:r w:rsidRPr="00B03F0D">
        <w:rPr>
          <w:rFonts w:asciiTheme="minorHAnsi" w:hAnsiTheme="minorHAnsi" w:cstheme="minorHAnsi"/>
          <w:sz w:val="20"/>
        </w:rPr>
        <w:t>-</w:t>
      </w:r>
      <w:r w:rsidR="001D72F2" w:rsidRPr="00B03F0D">
        <w:rPr>
          <w:rFonts w:asciiTheme="minorHAnsi" w:hAnsiTheme="minorHAnsi" w:cstheme="minorHAnsi"/>
          <w:sz w:val="20"/>
        </w:rPr>
        <w:t>and</w:t>
      </w:r>
      <w:r w:rsidRPr="00B03F0D">
        <w:rPr>
          <w:rFonts w:asciiTheme="minorHAnsi" w:hAnsiTheme="minorHAnsi" w:cstheme="minorHAnsi"/>
          <w:sz w:val="20"/>
        </w:rPr>
        <w:t>-</w:t>
      </w:r>
      <w:r w:rsidR="001D72F2" w:rsidRPr="00B03F0D">
        <w:rPr>
          <w:rFonts w:asciiTheme="minorHAnsi" w:hAnsiTheme="minorHAnsi" w:cstheme="minorHAnsi"/>
          <w:sz w:val="20"/>
        </w:rPr>
        <w:t xml:space="preserve">found </w:t>
      </w:r>
      <w:r w:rsidRPr="00B03F0D">
        <w:rPr>
          <w:rFonts w:asciiTheme="minorHAnsi" w:hAnsiTheme="minorHAnsi" w:cstheme="minorHAnsi"/>
          <w:sz w:val="20"/>
        </w:rPr>
        <w:t>B</w:t>
      </w:r>
      <w:r w:rsidR="001D72F2" w:rsidRPr="00B03F0D">
        <w:rPr>
          <w:rFonts w:asciiTheme="minorHAnsi" w:hAnsiTheme="minorHAnsi" w:cstheme="minorHAnsi"/>
          <w:sz w:val="20"/>
        </w:rPr>
        <w:t xml:space="preserve">ox </w:t>
      </w:r>
      <w:r w:rsidR="008648E3" w:rsidRPr="00B03F0D">
        <w:rPr>
          <w:rFonts w:asciiTheme="minorHAnsi" w:hAnsiTheme="minorHAnsi" w:cstheme="minorHAnsi"/>
          <w:sz w:val="20"/>
        </w:rPr>
        <w:t>located at the</w:t>
      </w:r>
      <w:r w:rsidR="00BC354D" w:rsidRPr="00B03F0D">
        <w:rPr>
          <w:rFonts w:asciiTheme="minorHAnsi" w:hAnsiTheme="minorHAnsi" w:cstheme="minorHAnsi"/>
          <w:sz w:val="20"/>
        </w:rPr>
        <w:t xml:space="preserve"> </w:t>
      </w:r>
      <w:r w:rsidR="00230A27" w:rsidRPr="00B03F0D">
        <w:rPr>
          <w:rFonts w:asciiTheme="minorHAnsi" w:hAnsiTheme="minorHAnsi" w:cstheme="minorHAnsi"/>
          <w:sz w:val="20"/>
        </w:rPr>
        <w:t>school office</w:t>
      </w:r>
      <w:r w:rsidR="002D0376" w:rsidRPr="00B03F0D">
        <w:rPr>
          <w:rFonts w:asciiTheme="minorHAnsi" w:hAnsiTheme="minorHAnsi" w:cstheme="minorHAnsi"/>
          <w:sz w:val="20"/>
        </w:rPr>
        <w:t>.</w:t>
      </w:r>
      <w:r w:rsidR="001D72F2" w:rsidRPr="00B03F0D">
        <w:rPr>
          <w:rFonts w:asciiTheme="minorHAnsi" w:hAnsiTheme="minorHAnsi" w:cstheme="minorHAnsi"/>
          <w:sz w:val="20"/>
        </w:rPr>
        <w:t xml:space="preserve"> Please not</w:t>
      </w:r>
      <w:r w:rsidR="00E56688" w:rsidRPr="00B03F0D">
        <w:rPr>
          <w:rFonts w:asciiTheme="minorHAnsi" w:hAnsiTheme="minorHAnsi" w:cstheme="minorHAnsi"/>
          <w:sz w:val="20"/>
        </w:rPr>
        <w:t>e</w:t>
      </w:r>
      <w:r w:rsidR="001D72F2" w:rsidRPr="00B03F0D">
        <w:rPr>
          <w:rFonts w:asciiTheme="minorHAnsi" w:hAnsiTheme="minorHAnsi" w:cstheme="minorHAnsi"/>
          <w:sz w:val="20"/>
        </w:rPr>
        <w:t xml:space="preserve"> that we are not responsible for lost personal property.</w:t>
      </w:r>
    </w:p>
    <w:p w14:paraId="784D7F90" w14:textId="77777777" w:rsidR="00EC538E" w:rsidRPr="00916DEF" w:rsidRDefault="00EC538E" w:rsidP="00EE4EE2">
      <w:pPr>
        <w:pStyle w:val="Heading2"/>
        <w:spacing w:after="120"/>
        <w:rPr>
          <w:color w:val="4F81BD"/>
          <w:sz w:val="24"/>
        </w:rPr>
      </w:pPr>
      <w:bookmarkStart w:id="145" w:name="_Toc251583189"/>
      <w:bookmarkStart w:id="146" w:name="_Toc457222430"/>
      <w:bookmarkStart w:id="147" w:name="_Toc30766484"/>
      <w:r w:rsidRPr="00916DEF">
        <w:rPr>
          <w:color w:val="4F81BD"/>
          <w:sz w:val="24"/>
        </w:rPr>
        <w:t>Toys from Home</w:t>
      </w:r>
      <w:bookmarkEnd w:id="145"/>
      <w:bookmarkEnd w:id="146"/>
      <w:bookmarkEnd w:id="147"/>
    </w:p>
    <w:p w14:paraId="5023C0BB" w14:textId="77777777" w:rsidR="0053795B" w:rsidRPr="00B03F0D" w:rsidRDefault="00EC538E" w:rsidP="00EE4EE2">
      <w:pPr>
        <w:spacing w:before="120"/>
        <w:rPr>
          <w:rFonts w:asciiTheme="minorHAnsi" w:hAnsiTheme="minorHAnsi" w:cstheme="minorHAnsi"/>
          <w:sz w:val="20"/>
        </w:rPr>
      </w:pPr>
      <w:r w:rsidRPr="00B03F0D">
        <w:rPr>
          <w:rFonts w:asciiTheme="minorHAnsi" w:hAnsiTheme="minorHAnsi" w:cstheme="minorHAnsi"/>
          <w:sz w:val="20"/>
        </w:rPr>
        <w:t xml:space="preserve">We request that you do not allow your child to bring toys from home into the center unless </w:t>
      </w:r>
      <w:r w:rsidR="002D0376" w:rsidRPr="00B03F0D">
        <w:rPr>
          <w:rFonts w:asciiTheme="minorHAnsi" w:hAnsiTheme="minorHAnsi" w:cstheme="minorHAnsi"/>
          <w:sz w:val="20"/>
        </w:rPr>
        <w:t>they are</w:t>
      </w:r>
      <w:r w:rsidRPr="00B03F0D">
        <w:rPr>
          <w:rFonts w:asciiTheme="minorHAnsi" w:hAnsiTheme="minorHAnsi" w:cstheme="minorHAnsi"/>
          <w:sz w:val="20"/>
        </w:rPr>
        <w:t xml:space="preserve"> part of a show-and-tell activity. </w:t>
      </w:r>
    </w:p>
    <w:p w14:paraId="06A5A4DF" w14:textId="77777777" w:rsidR="006C39EB" w:rsidRPr="00916DEF" w:rsidRDefault="006C39EB" w:rsidP="008A64D1">
      <w:pPr>
        <w:pStyle w:val="Heading1"/>
        <w:spacing w:before="360" w:after="120"/>
        <w:rPr>
          <w:smallCaps/>
          <w:color w:val="365F91"/>
          <w:sz w:val="28"/>
        </w:rPr>
      </w:pPr>
      <w:bookmarkStart w:id="148" w:name="_Toc251583190"/>
      <w:bookmarkStart w:id="149" w:name="_Toc457222431"/>
      <w:bookmarkStart w:id="150" w:name="_Toc30766485"/>
      <w:r w:rsidRPr="00916DEF">
        <w:rPr>
          <w:smallCaps/>
          <w:color w:val="365F91"/>
          <w:sz w:val="28"/>
        </w:rPr>
        <w:t>Nutrition</w:t>
      </w:r>
      <w:bookmarkEnd w:id="148"/>
      <w:bookmarkEnd w:id="149"/>
      <w:bookmarkEnd w:id="150"/>
      <w:r w:rsidRPr="00916DEF">
        <w:rPr>
          <w:smallCaps/>
          <w:color w:val="365F91"/>
          <w:sz w:val="28"/>
        </w:rPr>
        <w:t xml:space="preserve"> </w:t>
      </w:r>
    </w:p>
    <w:p w14:paraId="1BB2B7CF" w14:textId="77777777" w:rsidR="006C39EB" w:rsidRPr="00916DEF" w:rsidRDefault="006C39EB" w:rsidP="00EE4EE2">
      <w:pPr>
        <w:pStyle w:val="Heading2"/>
        <w:spacing w:before="120" w:after="120"/>
        <w:rPr>
          <w:color w:val="4F81BD"/>
          <w:sz w:val="24"/>
        </w:rPr>
      </w:pPr>
      <w:bookmarkStart w:id="151" w:name="_Toc251583191"/>
      <w:bookmarkStart w:id="152" w:name="_Toc457222432"/>
      <w:bookmarkStart w:id="153" w:name="_Toc30766486"/>
      <w:r w:rsidRPr="00916DEF">
        <w:rPr>
          <w:color w:val="4F81BD"/>
          <w:sz w:val="24"/>
        </w:rPr>
        <w:t>Foods Brought from Home</w:t>
      </w:r>
      <w:bookmarkEnd w:id="151"/>
      <w:bookmarkEnd w:id="152"/>
      <w:bookmarkEnd w:id="153"/>
      <w:r w:rsidRPr="00916DEF">
        <w:rPr>
          <w:color w:val="4F81BD"/>
          <w:sz w:val="24"/>
        </w:rPr>
        <w:t xml:space="preserve"> </w:t>
      </w:r>
    </w:p>
    <w:p w14:paraId="32424DE7" w14:textId="77777777" w:rsidR="006C39EB" w:rsidRPr="00230A27" w:rsidRDefault="006C39EB" w:rsidP="00EE4EE2">
      <w:pPr>
        <w:spacing w:before="120"/>
        <w:rPr>
          <w:rFonts w:asciiTheme="minorHAnsi" w:hAnsiTheme="minorHAnsi" w:cstheme="minorHAnsi"/>
          <w:sz w:val="20"/>
        </w:rPr>
      </w:pPr>
      <w:r w:rsidRPr="00230A27">
        <w:rPr>
          <w:rFonts w:asciiTheme="minorHAnsi" w:hAnsiTheme="minorHAnsi" w:cstheme="minorHAnsi"/>
          <w:sz w:val="20"/>
        </w:rPr>
        <w:t>Food brought from</w:t>
      </w:r>
      <w:r w:rsidRPr="00230A27">
        <w:rPr>
          <w:rFonts w:asciiTheme="minorHAnsi" w:hAnsiTheme="minorHAnsi" w:cstheme="minorHAnsi"/>
          <w:b/>
          <w:sz w:val="20"/>
        </w:rPr>
        <w:t xml:space="preserve"> </w:t>
      </w:r>
      <w:r w:rsidRPr="00230A27">
        <w:rPr>
          <w:rFonts w:asciiTheme="minorHAnsi" w:hAnsiTheme="minorHAnsi" w:cstheme="minorHAnsi"/>
          <w:sz w:val="20"/>
        </w:rPr>
        <w:t xml:space="preserve">home is permitted under the following conditions: </w:t>
      </w:r>
    </w:p>
    <w:p w14:paraId="34B35842" w14:textId="77777777" w:rsidR="002D0376" w:rsidRPr="00230A27" w:rsidRDefault="006C39EB" w:rsidP="0093211D">
      <w:pPr>
        <w:numPr>
          <w:ilvl w:val="0"/>
          <w:numId w:val="6"/>
        </w:numPr>
        <w:rPr>
          <w:rFonts w:asciiTheme="minorHAnsi" w:hAnsiTheme="minorHAnsi" w:cstheme="minorHAnsi"/>
          <w:sz w:val="20"/>
        </w:rPr>
      </w:pPr>
      <w:r w:rsidRPr="00230A27">
        <w:rPr>
          <w:rFonts w:asciiTheme="minorHAnsi" w:hAnsiTheme="minorHAnsi" w:cstheme="minorHAnsi"/>
          <w:sz w:val="20"/>
        </w:rPr>
        <w:t>Perishable food to be shared with other children must be store-bought and in its original package</w:t>
      </w:r>
      <w:r w:rsidR="002209A0" w:rsidRPr="00230A27">
        <w:rPr>
          <w:rFonts w:asciiTheme="minorHAnsi" w:hAnsiTheme="minorHAnsi" w:cstheme="minorHAnsi"/>
          <w:sz w:val="20"/>
        </w:rPr>
        <w:t xml:space="preserve">. </w:t>
      </w:r>
    </w:p>
    <w:p w14:paraId="5F4D9E70" w14:textId="77777777" w:rsidR="006C39EB" w:rsidRPr="00230A27" w:rsidRDefault="006C39EB" w:rsidP="0093211D">
      <w:pPr>
        <w:numPr>
          <w:ilvl w:val="0"/>
          <w:numId w:val="6"/>
        </w:numPr>
        <w:rPr>
          <w:rFonts w:asciiTheme="minorHAnsi" w:hAnsiTheme="minorHAnsi" w:cstheme="minorHAnsi"/>
          <w:sz w:val="20"/>
        </w:rPr>
      </w:pPr>
      <w:r w:rsidRPr="00230A27">
        <w:rPr>
          <w:rFonts w:asciiTheme="minorHAnsi" w:hAnsiTheme="minorHAnsi" w:cstheme="minorHAnsi"/>
          <w:sz w:val="20"/>
        </w:rPr>
        <w:t>Baked goods may be made at home if they are fully cooked, do not require refrigeration and were made with freshly purchased ingredients</w:t>
      </w:r>
      <w:r w:rsidR="002209A0" w:rsidRPr="00230A27">
        <w:rPr>
          <w:rFonts w:asciiTheme="minorHAnsi" w:hAnsiTheme="minorHAnsi" w:cstheme="minorHAnsi"/>
          <w:sz w:val="20"/>
        </w:rPr>
        <w:t xml:space="preserve">. </w:t>
      </w:r>
      <w:r w:rsidRPr="00230A27">
        <w:rPr>
          <w:rFonts w:asciiTheme="minorHAnsi" w:hAnsiTheme="minorHAnsi" w:cstheme="minorHAnsi"/>
          <w:sz w:val="20"/>
        </w:rPr>
        <w:t>A list of ingredients is required, and there must be enough food for all children.</w:t>
      </w:r>
    </w:p>
    <w:p w14:paraId="3FC40CF3" w14:textId="77777777" w:rsidR="006C39EB" w:rsidRPr="00230A27" w:rsidRDefault="006C39EB" w:rsidP="0093211D">
      <w:pPr>
        <w:numPr>
          <w:ilvl w:val="0"/>
          <w:numId w:val="6"/>
        </w:numPr>
        <w:rPr>
          <w:rFonts w:asciiTheme="minorHAnsi" w:hAnsiTheme="minorHAnsi" w:cstheme="minorHAnsi"/>
          <w:sz w:val="20"/>
        </w:rPr>
      </w:pPr>
      <w:r w:rsidRPr="00230A27">
        <w:rPr>
          <w:rFonts w:asciiTheme="minorHAnsi" w:hAnsiTheme="minorHAnsi" w:cstheme="minorHAnsi"/>
          <w:sz w:val="20"/>
        </w:rPr>
        <w:t>Foods should be labeled with the child’s name, date, and type of food.</w:t>
      </w:r>
    </w:p>
    <w:p w14:paraId="5F318D15" w14:textId="77777777" w:rsidR="006C39EB" w:rsidRPr="00230A27" w:rsidRDefault="006C39EB" w:rsidP="0093211D">
      <w:pPr>
        <w:numPr>
          <w:ilvl w:val="0"/>
          <w:numId w:val="6"/>
        </w:numPr>
        <w:rPr>
          <w:rFonts w:asciiTheme="minorHAnsi" w:hAnsiTheme="minorHAnsi" w:cstheme="minorHAnsi"/>
          <w:sz w:val="20"/>
        </w:rPr>
      </w:pPr>
      <w:r w:rsidRPr="00230A27">
        <w:rPr>
          <w:rFonts w:asciiTheme="minorHAnsi" w:hAnsiTheme="minorHAnsi" w:cstheme="minorHAnsi"/>
          <w:sz w:val="20"/>
        </w:rPr>
        <w:t>Children will not be allowed to share food provided by the child’s family unless the food is intended for sharing with all of the children.</w:t>
      </w:r>
    </w:p>
    <w:p w14:paraId="0AFE516C" w14:textId="5FD842B0" w:rsidR="006C39EB" w:rsidRPr="00230A27" w:rsidRDefault="006C39EB" w:rsidP="0093211D">
      <w:pPr>
        <w:numPr>
          <w:ilvl w:val="0"/>
          <w:numId w:val="6"/>
        </w:numPr>
        <w:spacing w:after="120"/>
        <w:rPr>
          <w:rFonts w:asciiTheme="minorHAnsi" w:hAnsiTheme="minorHAnsi" w:cstheme="minorHAnsi"/>
          <w:sz w:val="20"/>
        </w:rPr>
      </w:pPr>
      <w:r w:rsidRPr="00230A27">
        <w:rPr>
          <w:rFonts w:asciiTheme="minorHAnsi" w:hAnsiTheme="minorHAnsi" w:cstheme="minorHAnsi"/>
          <w:sz w:val="20"/>
        </w:rPr>
        <w:t>Leftover food will be discarded except for foods that do not require refrigeration and/or come in a commercially</w:t>
      </w:r>
      <w:r w:rsidR="00402241">
        <w:rPr>
          <w:rFonts w:asciiTheme="minorHAnsi" w:hAnsiTheme="minorHAnsi" w:cstheme="minorHAnsi"/>
          <w:sz w:val="20"/>
        </w:rPr>
        <w:t xml:space="preserve"> </w:t>
      </w:r>
      <w:r w:rsidRPr="00230A27">
        <w:rPr>
          <w:rFonts w:asciiTheme="minorHAnsi" w:hAnsiTheme="minorHAnsi" w:cstheme="minorHAnsi"/>
          <w:sz w:val="20"/>
        </w:rPr>
        <w:t>wrapped package that was never opened.</w:t>
      </w:r>
    </w:p>
    <w:tbl>
      <w:tblPr>
        <w:tblW w:w="0" w:type="auto"/>
        <w:tblLook w:val="04A0" w:firstRow="1" w:lastRow="0" w:firstColumn="1" w:lastColumn="0" w:noHBand="0" w:noVBand="1"/>
      </w:tblPr>
      <w:tblGrid>
        <w:gridCol w:w="4050"/>
        <w:gridCol w:w="4320"/>
      </w:tblGrid>
      <w:tr w:rsidR="00230A27" w:rsidRPr="00230A27" w14:paraId="1E6E6978" w14:textId="77777777" w:rsidTr="00B15F6C">
        <w:tc>
          <w:tcPr>
            <w:tcW w:w="8370" w:type="dxa"/>
            <w:gridSpan w:val="2"/>
            <w:tcBorders>
              <w:top w:val="single" w:sz="4" w:space="0" w:color="auto"/>
              <w:left w:val="single" w:sz="4" w:space="0" w:color="auto"/>
              <w:right w:val="single" w:sz="4" w:space="0" w:color="auto"/>
            </w:tcBorders>
          </w:tcPr>
          <w:p w14:paraId="59865A33" w14:textId="77777777" w:rsidR="003A182E" w:rsidRPr="00230A27" w:rsidRDefault="003A182E" w:rsidP="00EE4EE2">
            <w:pPr>
              <w:spacing w:before="120"/>
              <w:jc w:val="center"/>
              <w:rPr>
                <w:rFonts w:asciiTheme="minorHAnsi" w:hAnsiTheme="minorHAnsi" w:cstheme="minorHAnsi"/>
                <w:b/>
                <w:sz w:val="20"/>
              </w:rPr>
            </w:pPr>
            <w:r w:rsidRPr="00230A27">
              <w:rPr>
                <w:rFonts w:asciiTheme="minorHAnsi" w:hAnsiTheme="minorHAnsi" w:cstheme="minorHAnsi"/>
                <w:b/>
                <w:sz w:val="20"/>
              </w:rPr>
              <w:t>Good Lunch Box Suggestions for a Balanced, Nutritional Lunch.</w:t>
            </w:r>
          </w:p>
          <w:p w14:paraId="123F38B0" w14:textId="77777777" w:rsidR="00E11B48" w:rsidRPr="00230A27" w:rsidRDefault="00E11B48" w:rsidP="00EE4EE2">
            <w:pPr>
              <w:spacing w:before="120"/>
              <w:jc w:val="center"/>
              <w:rPr>
                <w:rFonts w:asciiTheme="minorHAnsi" w:hAnsiTheme="minorHAnsi" w:cstheme="minorHAnsi"/>
                <w:b/>
                <w:sz w:val="8"/>
                <w:szCs w:val="10"/>
              </w:rPr>
            </w:pPr>
          </w:p>
        </w:tc>
      </w:tr>
      <w:tr w:rsidR="00230A27" w:rsidRPr="00230A27" w14:paraId="46606919" w14:textId="77777777" w:rsidTr="00B15F6C">
        <w:tc>
          <w:tcPr>
            <w:tcW w:w="4050" w:type="dxa"/>
            <w:tcBorders>
              <w:top w:val="single" w:sz="4" w:space="0" w:color="auto"/>
              <w:left w:val="single" w:sz="4" w:space="0" w:color="auto"/>
              <w:bottom w:val="single" w:sz="4" w:space="0" w:color="auto"/>
              <w:right w:val="single" w:sz="4" w:space="0" w:color="auto"/>
            </w:tcBorders>
          </w:tcPr>
          <w:p w14:paraId="0CD0D68C" w14:textId="77777777" w:rsidR="004014EC" w:rsidRPr="00230A27" w:rsidRDefault="004014EC" w:rsidP="00EE4EE2">
            <w:pPr>
              <w:ind w:left="720"/>
              <w:rPr>
                <w:rFonts w:asciiTheme="minorHAnsi" w:hAnsiTheme="minorHAnsi" w:cstheme="minorHAnsi"/>
                <w:sz w:val="20"/>
              </w:rPr>
            </w:pPr>
          </w:p>
          <w:p w14:paraId="42C363F1" w14:textId="77777777" w:rsidR="003A182E" w:rsidRPr="00230A27" w:rsidRDefault="00B13AF6" w:rsidP="00EE4EE2">
            <w:pPr>
              <w:ind w:left="720"/>
              <w:rPr>
                <w:rFonts w:asciiTheme="minorHAnsi" w:hAnsiTheme="minorHAnsi" w:cstheme="minorHAnsi"/>
                <w:sz w:val="20"/>
              </w:rPr>
            </w:pPr>
            <w:r w:rsidRPr="00230A27">
              <w:rPr>
                <w:rFonts w:asciiTheme="minorHAnsi" w:hAnsiTheme="minorHAnsi" w:cstheme="minorHAnsi"/>
                <w:sz w:val="20"/>
              </w:rPr>
              <w:t>Bean &amp; cheese dip</w:t>
            </w:r>
          </w:p>
          <w:p w14:paraId="5CDDFF66" w14:textId="77777777" w:rsidR="003A182E" w:rsidRPr="00230A27" w:rsidRDefault="00B13AF6" w:rsidP="00EE4EE2">
            <w:pPr>
              <w:ind w:left="720"/>
              <w:rPr>
                <w:rFonts w:asciiTheme="minorHAnsi" w:hAnsiTheme="minorHAnsi" w:cstheme="minorHAnsi"/>
                <w:sz w:val="20"/>
              </w:rPr>
            </w:pPr>
            <w:r w:rsidRPr="00230A27">
              <w:rPr>
                <w:rFonts w:asciiTheme="minorHAnsi" w:hAnsiTheme="minorHAnsi" w:cstheme="minorHAnsi"/>
                <w:sz w:val="20"/>
              </w:rPr>
              <w:t>Tortilla chips (crackers)</w:t>
            </w:r>
          </w:p>
          <w:p w14:paraId="4B9BC6A5" w14:textId="77777777" w:rsidR="003A182E" w:rsidRPr="00230A27" w:rsidRDefault="00B13AF6" w:rsidP="00EE4EE2">
            <w:pPr>
              <w:ind w:left="720"/>
              <w:rPr>
                <w:rFonts w:asciiTheme="minorHAnsi" w:hAnsiTheme="minorHAnsi" w:cstheme="minorHAnsi"/>
                <w:sz w:val="20"/>
              </w:rPr>
            </w:pPr>
            <w:r w:rsidRPr="00230A27">
              <w:rPr>
                <w:rFonts w:asciiTheme="minorHAnsi" w:hAnsiTheme="minorHAnsi" w:cstheme="minorHAnsi"/>
                <w:sz w:val="20"/>
              </w:rPr>
              <w:t>Tropical fruit salad</w:t>
            </w:r>
          </w:p>
          <w:p w14:paraId="32207292" w14:textId="77777777" w:rsidR="003A182E" w:rsidRPr="00230A27" w:rsidRDefault="00B13AF6" w:rsidP="009D151F">
            <w:pPr>
              <w:ind w:left="720"/>
              <w:rPr>
                <w:rFonts w:asciiTheme="minorHAnsi" w:hAnsiTheme="minorHAnsi" w:cstheme="minorHAnsi"/>
                <w:sz w:val="20"/>
              </w:rPr>
            </w:pPr>
            <w:r w:rsidRPr="00230A27">
              <w:rPr>
                <w:rFonts w:asciiTheme="minorHAnsi" w:hAnsiTheme="minorHAnsi" w:cstheme="minorHAnsi"/>
                <w:sz w:val="20"/>
              </w:rPr>
              <w:t>Broccoli</w:t>
            </w:r>
          </w:p>
          <w:p w14:paraId="21D82195" w14:textId="77777777" w:rsidR="00B13AF6" w:rsidRPr="00230A27" w:rsidRDefault="00B13AF6" w:rsidP="009D151F">
            <w:pPr>
              <w:ind w:left="720"/>
              <w:rPr>
                <w:rFonts w:asciiTheme="minorHAnsi" w:hAnsiTheme="minorHAnsi" w:cstheme="minorHAnsi"/>
                <w:sz w:val="20"/>
              </w:rPr>
            </w:pPr>
            <w:r w:rsidRPr="00230A27">
              <w:rPr>
                <w:rFonts w:asciiTheme="minorHAnsi" w:hAnsiTheme="minorHAnsi" w:cstheme="minorHAnsi"/>
                <w:sz w:val="20"/>
              </w:rPr>
              <w:t>Milk</w:t>
            </w:r>
          </w:p>
        </w:tc>
        <w:tc>
          <w:tcPr>
            <w:tcW w:w="4320" w:type="dxa"/>
            <w:tcBorders>
              <w:top w:val="single" w:sz="4" w:space="0" w:color="auto"/>
              <w:left w:val="single" w:sz="4" w:space="0" w:color="auto"/>
              <w:bottom w:val="single" w:sz="4" w:space="0" w:color="auto"/>
              <w:right w:val="single" w:sz="4" w:space="0" w:color="auto"/>
            </w:tcBorders>
          </w:tcPr>
          <w:p w14:paraId="7B8D2319" w14:textId="77777777" w:rsidR="004014EC" w:rsidRPr="00230A27" w:rsidRDefault="004014EC" w:rsidP="00EE4EE2">
            <w:pPr>
              <w:ind w:left="720"/>
              <w:rPr>
                <w:rFonts w:asciiTheme="minorHAnsi" w:hAnsiTheme="minorHAnsi" w:cstheme="minorHAnsi"/>
                <w:sz w:val="20"/>
              </w:rPr>
            </w:pPr>
          </w:p>
          <w:p w14:paraId="70886B58" w14:textId="77777777" w:rsidR="003A182E" w:rsidRPr="00230A27" w:rsidRDefault="00E11B48" w:rsidP="00EE4EE2">
            <w:pPr>
              <w:ind w:left="720"/>
              <w:rPr>
                <w:rFonts w:asciiTheme="minorHAnsi" w:hAnsiTheme="minorHAnsi" w:cstheme="minorHAnsi"/>
                <w:sz w:val="20"/>
              </w:rPr>
            </w:pPr>
            <w:r w:rsidRPr="00230A27">
              <w:rPr>
                <w:rFonts w:asciiTheme="minorHAnsi" w:hAnsiTheme="minorHAnsi" w:cstheme="minorHAnsi"/>
                <w:sz w:val="20"/>
              </w:rPr>
              <w:t>Chicken strips</w:t>
            </w:r>
          </w:p>
          <w:p w14:paraId="3C8AF326" w14:textId="77777777" w:rsidR="00E11B48" w:rsidRPr="00230A27" w:rsidRDefault="009D151F" w:rsidP="00EE4EE2">
            <w:pPr>
              <w:ind w:left="720"/>
              <w:rPr>
                <w:rFonts w:asciiTheme="minorHAnsi" w:hAnsiTheme="minorHAnsi" w:cstheme="minorHAnsi"/>
                <w:sz w:val="20"/>
              </w:rPr>
            </w:pPr>
            <w:r w:rsidRPr="00230A27">
              <w:rPr>
                <w:rFonts w:asciiTheme="minorHAnsi" w:hAnsiTheme="minorHAnsi" w:cstheme="minorHAnsi"/>
                <w:sz w:val="20"/>
              </w:rPr>
              <w:t xml:space="preserve">Whole Wheat </w:t>
            </w:r>
            <w:r w:rsidR="00E11B48" w:rsidRPr="00230A27">
              <w:rPr>
                <w:rFonts w:asciiTheme="minorHAnsi" w:hAnsiTheme="minorHAnsi" w:cstheme="minorHAnsi"/>
                <w:sz w:val="20"/>
              </w:rPr>
              <w:t>Roll</w:t>
            </w:r>
          </w:p>
          <w:p w14:paraId="399ECD1A" w14:textId="77777777" w:rsidR="00E11B48" w:rsidRPr="00230A27" w:rsidRDefault="00E11B48" w:rsidP="00EE4EE2">
            <w:pPr>
              <w:ind w:left="720"/>
              <w:rPr>
                <w:rFonts w:asciiTheme="minorHAnsi" w:hAnsiTheme="minorHAnsi" w:cstheme="minorHAnsi"/>
                <w:sz w:val="20"/>
              </w:rPr>
            </w:pPr>
            <w:r w:rsidRPr="00230A27">
              <w:rPr>
                <w:rFonts w:asciiTheme="minorHAnsi" w:hAnsiTheme="minorHAnsi" w:cstheme="minorHAnsi"/>
                <w:sz w:val="20"/>
              </w:rPr>
              <w:t>Orange wedges</w:t>
            </w:r>
          </w:p>
          <w:p w14:paraId="1C2F1F30" w14:textId="77777777" w:rsidR="00E11B48" w:rsidRPr="00230A27" w:rsidRDefault="00E11B48" w:rsidP="00EE4EE2">
            <w:pPr>
              <w:ind w:left="720"/>
              <w:rPr>
                <w:rFonts w:asciiTheme="minorHAnsi" w:hAnsiTheme="minorHAnsi" w:cstheme="minorHAnsi"/>
                <w:sz w:val="20"/>
              </w:rPr>
            </w:pPr>
            <w:r w:rsidRPr="00230A27">
              <w:rPr>
                <w:rFonts w:asciiTheme="minorHAnsi" w:hAnsiTheme="minorHAnsi" w:cstheme="minorHAnsi"/>
                <w:sz w:val="20"/>
              </w:rPr>
              <w:t xml:space="preserve">Broccoli </w:t>
            </w:r>
          </w:p>
          <w:p w14:paraId="56CC2584" w14:textId="77777777" w:rsidR="00E11B48" w:rsidRPr="00230A27" w:rsidRDefault="00945175" w:rsidP="00EE4EE2">
            <w:pPr>
              <w:ind w:left="720"/>
              <w:rPr>
                <w:rFonts w:asciiTheme="minorHAnsi" w:hAnsiTheme="minorHAnsi" w:cstheme="minorHAnsi"/>
                <w:sz w:val="8"/>
                <w:szCs w:val="10"/>
              </w:rPr>
            </w:pPr>
            <w:r w:rsidRPr="00230A27">
              <w:rPr>
                <w:rFonts w:asciiTheme="minorHAnsi" w:hAnsiTheme="minorHAnsi" w:cstheme="minorHAnsi"/>
                <w:sz w:val="20"/>
              </w:rPr>
              <w:t>Milk</w:t>
            </w:r>
            <w:r w:rsidRPr="00230A27">
              <w:rPr>
                <w:rFonts w:asciiTheme="minorHAnsi" w:hAnsiTheme="minorHAnsi" w:cstheme="minorHAnsi"/>
                <w:sz w:val="8"/>
                <w:szCs w:val="10"/>
              </w:rPr>
              <w:t xml:space="preserve"> </w:t>
            </w:r>
          </w:p>
          <w:p w14:paraId="70C811D1" w14:textId="77777777" w:rsidR="004014EC" w:rsidRPr="00230A27" w:rsidRDefault="004014EC" w:rsidP="00EE4EE2">
            <w:pPr>
              <w:ind w:left="720"/>
              <w:rPr>
                <w:rFonts w:asciiTheme="minorHAnsi" w:hAnsiTheme="minorHAnsi" w:cstheme="minorHAnsi"/>
                <w:sz w:val="20"/>
                <w:szCs w:val="22"/>
              </w:rPr>
            </w:pPr>
          </w:p>
        </w:tc>
      </w:tr>
      <w:tr w:rsidR="00230A27" w:rsidRPr="00230A27" w14:paraId="7713E2C3" w14:textId="77777777" w:rsidTr="00B15F6C">
        <w:tc>
          <w:tcPr>
            <w:tcW w:w="4050" w:type="dxa"/>
            <w:tcBorders>
              <w:top w:val="single" w:sz="4" w:space="0" w:color="auto"/>
              <w:left w:val="single" w:sz="4" w:space="0" w:color="auto"/>
              <w:bottom w:val="single" w:sz="4" w:space="0" w:color="auto"/>
              <w:right w:val="single" w:sz="4" w:space="0" w:color="auto"/>
            </w:tcBorders>
          </w:tcPr>
          <w:p w14:paraId="7BACCCC1" w14:textId="77777777" w:rsidR="004014EC" w:rsidRPr="00230A27" w:rsidRDefault="004014EC" w:rsidP="00EE4EE2">
            <w:pPr>
              <w:ind w:left="720"/>
              <w:rPr>
                <w:rFonts w:asciiTheme="minorHAnsi" w:hAnsiTheme="minorHAnsi" w:cstheme="minorHAnsi"/>
                <w:sz w:val="20"/>
              </w:rPr>
            </w:pPr>
          </w:p>
          <w:p w14:paraId="2F37FECD" w14:textId="77777777" w:rsidR="003A182E" w:rsidRPr="00230A27" w:rsidRDefault="00B13AF6" w:rsidP="00EE4EE2">
            <w:pPr>
              <w:ind w:left="720"/>
              <w:rPr>
                <w:rFonts w:asciiTheme="minorHAnsi" w:hAnsiTheme="minorHAnsi" w:cstheme="minorHAnsi"/>
                <w:sz w:val="20"/>
              </w:rPr>
            </w:pPr>
            <w:r w:rsidRPr="00230A27">
              <w:rPr>
                <w:rFonts w:asciiTheme="minorHAnsi" w:hAnsiTheme="minorHAnsi" w:cstheme="minorHAnsi"/>
                <w:sz w:val="20"/>
              </w:rPr>
              <w:t>Cheese quiche</w:t>
            </w:r>
            <w:r w:rsidR="003A182E" w:rsidRPr="00230A27">
              <w:rPr>
                <w:rFonts w:asciiTheme="minorHAnsi" w:hAnsiTheme="minorHAnsi" w:cstheme="minorHAnsi"/>
                <w:sz w:val="20"/>
              </w:rPr>
              <w:t xml:space="preserve"> </w:t>
            </w:r>
          </w:p>
          <w:p w14:paraId="1236CD86" w14:textId="77777777" w:rsidR="003A182E" w:rsidRPr="00230A27" w:rsidRDefault="00B13AF6" w:rsidP="00EE4EE2">
            <w:pPr>
              <w:ind w:left="720"/>
              <w:rPr>
                <w:rFonts w:asciiTheme="minorHAnsi" w:hAnsiTheme="minorHAnsi" w:cstheme="minorHAnsi"/>
                <w:sz w:val="20"/>
              </w:rPr>
            </w:pPr>
            <w:r w:rsidRPr="00230A27">
              <w:rPr>
                <w:rFonts w:asciiTheme="minorHAnsi" w:hAnsiTheme="minorHAnsi" w:cstheme="minorHAnsi"/>
                <w:sz w:val="20"/>
              </w:rPr>
              <w:t>Fresh fruit cup</w:t>
            </w:r>
          </w:p>
          <w:p w14:paraId="5B77595B" w14:textId="77777777" w:rsidR="00E11B48" w:rsidRPr="00230A27" w:rsidRDefault="00B13AF6" w:rsidP="00EE4EE2">
            <w:pPr>
              <w:ind w:left="720"/>
              <w:rPr>
                <w:rFonts w:asciiTheme="minorHAnsi" w:hAnsiTheme="minorHAnsi" w:cstheme="minorHAnsi"/>
                <w:sz w:val="20"/>
              </w:rPr>
            </w:pPr>
            <w:r w:rsidRPr="00230A27">
              <w:rPr>
                <w:rFonts w:asciiTheme="minorHAnsi" w:hAnsiTheme="minorHAnsi" w:cstheme="minorHAnsi"/>
                <w:sz w:val="20"/>
              </w:rPr>
              <w:t>Broccoli</w:t>
            </w:r>
          </w:p>
          <w:p w14:paraId="0CABE36F" w14:textId="77777777" w:rsidR="00E11B48" w:rsidRPr="00230A27" w:rsidRDefault="00945175" w:rsidP="00EE4EE2">
            <w:pPr>
              <w:ind w:left="720"/>
              <w:rPr>
                <w:rFonts w:asciiTheme="minorHAnsi" w:hAnsiTheme="minorHAnsi" w:cstheme="minorHAnsi"/>
                <w:sz w:val="20"/>
              </w:rPr>
            </w:pPr>
            <w:r w:rsidRPr="00230A27">
              <w:rPr>
                <w:rFonts w:asciiTheme="minorHAnsi" w:hAnsiTheme="minorHAnsi" w:cstheme="minorHAnsi"/>
                <w:sz w:val="20"/>
              </w:rPr>
              <w:t>Milk</w:t>
            </w:r>
          </w:p>
          <w:p w14:paraId="3940D7F7" w14:textId="77777777" w:rsidR="004014EC" w:rsidRPr="00230A27" w:rsidRDefault="004014EC" w:rsidP="00EE4EE2">
            <w:pPr>
              <w:ind w:left="720"/>
              <w:rPr>
                <w:rFonts w:asciiTheme="minorHAnsi" w:hAnsiTheme="minorHAnsi" w:cstheme="minorHAnsi"/>
                <w:sz w:val="20"/>
              </w:rPr>
            </w:pPr>
          </w:p>
        </w:tc>
        <w:tc>
          <w:tcPr>
            <w:tcW w:w="4320" w:type="dxa"/>
            <w:tcBorders>
              <w:top w:val="single" w:sz="4" w:space="0" w:color="auto"/>
              <w:left w:val="single" w:sz="4" w:space="0" w:color="auto"/>
              <w:bottom w:val="single" w:sz="4" w:space="0" w:color="auto"/>
              <w:right w:val="single" w:sz="4" w:space="0" w:color="auto"/>
            </w:tcBorders>
          </w:tcPr>
          <w:p w14:paraId="07A9F2E1" w14:textId="77777777" w:rsidR="004014EC" w:rsidRPr="00230A27" w:rsidRDefault="004014EC" w:rsidP="00EE4EE2">
            <w:pPr>
              <w:ind w:left="720"/>
              <w:rPr>
                <w:rFonts w:asciiTheme="minorHAnsi" w:hAnsiTheme="minorHAnsi" w:cstheme="minorHAnsi"/>
                <w:sz w:val="20"/>
              </w:rPr>
            </w:pPr>
          </w:p>
          <w:p w14:paraId="1DD7548B" w14:textId="77777777" w:rsidR="00B13AF6" w:rsidRPr="00230A27" w:rsidRDefault="009D151F" w:rsidP="00B13AF6">
            <w:pPr>
              <w:ind w:left="720"/>
              <w:rPr>
                <w:rFonts w:asciiTheme="minorHAnsi" w:hAnsiTheme="minorHAnsi" w:cstheme="minorHAnsi"/>
                <w:sz w:val="20"/>
              </w:rPr>
            </w:pPr>
            <w:r w:rsidRPr="00230A27">
              <w:rPr>
                <w:rFonts w:asciiTheme="minorHAnsi" w:hAnsiTheme="minorHAnsi" w:cstheme="minorHAnsi"/>
                <w:sz w:val="20"/>
              </w:rPr>
              <w:t xml:space="preserve">Whole Wheat Macaroni </w:t>
            </w:r>
            <w:r w:rsidR="00B13AF6" w:rsidRPr="00230A27">
              <w:rPr>
                <w:rFonts w:asciiTheme="minorHAnsi" w:hAnsiTheme="minorHAnsi" w:cstheme="minorHAnsi"/>
                <w:sz w:val="20"/>
              </w:rPr>
              <w:t xml:space="preserve">&amp; </w:t>
            </w:r>
          </w:p>
          <w:p w14:paraId="68D311D0" w14:textId="77777777" w:rsidR="003A182E" w:rsidRPr="00230A27" w:rsidRDefault="009D151F" w:rsidP="00B13AF6">
            <w:pPr>
              <w:ind w:left="720"/>
              <w:rPr>
                <w:rFonts w:asciiTheme="minorHAnsi" w:hAnsiTheme="minorHAnsi" w:cstheme="minorHAnsi"/>
                <w:sz w:val="20"/>
              </w:rPr>
            </w:pPr>
            <w:r w:rsidRPr="00230A27">
              <w:rPr>
                <w:rFonts w:asciiTheme="minorHAnsi" w:hAnsiTheme="minorHAnsi" w:cstheme="minorHAnsi"/>
                <w:sz w:val="20"/>
              </w:rPr>
              <w:t>Tuna Salad</w:t>
            </w:r>
          </w:p>
          <w:p w14:paraId="045F570C" w14:textId="77777777" w:rsidR="00E11B48" w:rsidRPr="00230A27" w:rsidRDefault="00B13AF6" w:rsidP="00EE4EE2">
            <w:pPr>
              <w:ind w:left="720"/>
              <w:rPr>
                <w:rFonts w:asciiTheme="minorHAnsi" w:hAnsiTheme="minorHAnsi" w:cstheme="minorHAnsi"/>
                <w:sz w:val="20"/>
              </w:rPr>
            </w:pPr>
            <w:r w:rsidRPr="00230A27">
              <w:rPr>
                <w:rFonts w:asciiTheme="minorHAnsi" w:hAnsiTheme="minorHAnsi" w:cstheme="minorHAnsi"/>
                <w:sz w:val="20"/>
              </w:rPr>
              <w:t>Green Beans</w:t>
            </w:r>
          </w:p>
          <w:p w14:paraId="589B0BD9" w14:textId="77777777" w:rsidR="00E11B48" w:rsidRPr="00230A27" w:rsidRDefault="009D151F" w:rsidP="00EE4EE2">
            <w:pPr>
              <w:ind w:left="720"/>
              <w:rPr>
                <w:rFonts w:asciiTheme="minorHAnsi" w:hAnsiTheme="minorHAnsi" w:cstheme="minorHAnsi"/>
                <w:sz w:val="20"/>
              </w:rPr>
            </w:pPr>
            <w:r w:rsidRPr="00230A27">
              <w:rPr>
                <w:rFonts w:asciiTheme="minorHAnsi" w:hAnsiTheme="minorHAnsi" w:cstheme="minorHAnsi"/>
                <w:sz w:val="20"/>
              </w:rPr>
              <w:t>Carrots</w:t>
            </w:r>
          </w:p>
          <w:p w14:paraId="4F226F47" w14:textId="77777777" w:rsidR="00E11B48" w:rsidRPr="00230A27" w:rsidRDefault="009D151F" w:rsidP="00EE4EE2">
            <w:pPr>
              <w:ind w:left="720"/>
              <w:rPr>
                <w:rFonts w:asciiTheme="minorHAnsi" w:hAnsiTheme="minorHAnsi" w:cstheme="minorHAnsi"/>
                <w:sz w:val="20"/>
              </w:rPr>
            </w:pPr>
            <w:r w:rsidRPr="00230A27">
              <w:rPr>
                <w:rFonts w:asciiTheme="minorHAnsi" w:hAnsiTheme="minorHAnsi" w:cstheme="minorHAnsi"/>
                <w:sz w:val="20"/>
              </w:rPr>
              <w:t>Milk</w:t>
            </w:r>
          </w:p>
        </w:tc>
      </w:tr>
    </w:tbl>
    <w:p w14:paraId="50EF493A" w14:textId="77777777" w:rsidR="006C39EB" w:rsidRPr="00916DEF" w:rsidRDefault="006C39EB" w:rsidP="00EE4EE2">
      <w:pPr>
        <w:pStyle w:val="Heading2"/>
        <w:spacing w:after="120"/>
        <w:rPr>
          <w:color w:val="4F81BD"/>
          <w:sz w:val="24"/>
        </w:rPr>
      </w:pPr>
      <w:bookmarkStart w:id="154" w:name="_Toc251583193"/>
      <w:bookmarkStart w:id="155" w:name="_Toc457222434"/>
      <w:bookmarkStart w:id="156" w:name="_Toc30766487"/>
      <w:r w:rsidRPr="00916DEF">
        <w:rPr>
          <w:color w:val="4F81BD"/>
          <w:sz w:val="24"/>
        </w:rPr>
        <w:t>Food Allergies</w:t>
      </w:r>
      <w:bookmarkEnd w:id="154"/>
      <w:bookmarkEnd w:id="155"/>
      <w:bookmarkEnd w:id="156"/>
    </w:p>
    <w:p w14:paraId="06D90F9D" w14:textId="77777777" w:rsidR="006C39EB" w:rsidRPr="009E1E94" w:rsidRDefault="006C39EB" w:rsidP="00EE4EE2">
      <w:pPr>
        <w:spacing w:before="120"/>
        <w:rPr>
          <w:rFonts w:asciiTheme="minorHAnsi" w:hAnsiTheme="minorHAnsi" w:cstheme="minorHAnsi"/>
          <w:color w:val="000000"/>
          <w:sz w:val="20"/>
        </w:rPr>
      </w:pPr>
      <w:r w:rsidRPr="009E1E94">
        <w:rPr>
          <w:rFonts w:asciiTheme="minorHAnsi" w:hAnsiTheme="minorHAnsi" w:cstheme="minorHAnsi"/>
          <w:color w:val="000000"/>
          <w:sz w:val="20"/>
        </w:rPr>
        <w:t xml:space="preserve">If your child has a food allergy, you must notify us in writing so that we can </w:t>
      </w:r>
      <w:r w:rsidR="00974515" w:rsidRPr="009E1E94">
        <w:rPr>
          <w:rFonts w:asciiTheme="minorHAnsi" w:hAnsiTheme="minorHAnsi" w:cstheme="minorHAnsi"/>
          <w:color w:val="000000"/>
          <w:sz w:val="20"/>
        </w:rPr>
        <w:t>make appropriate substitutions.</w:t>
      </w:r>
      <w:r w:rsidRPr="009E1E94">
        <w:rPr>
          <w:rFonts w:asciiTheme="minorHAnsi" w:hAnsiTheme="minorHAnsi" w:cstheme="minorHAnsi"/>
          <w:color w:val="000000"/>
          <w:sz w:val="20"/>
        </w:rPr>
        <w:t xml:space="preserve"> T</w:t>
      </w:r>
      <w:r w:rsidR="007F7EBC" w:rsidRPr="009E1E94">
        <w:rPr>
          <w:rFonts w:asciiTheme="minorHAnsi" w:hAnsiTheme="minorHAnsi" w:cstheme="minorHAnsi"/>
          <w:color w:val="000000"/>
          <w:sz w:val="20"/>
        </w:rPr>
        <w:t>h</w:t>
      </w:r>
      <w:r w:rsidRPr="009E1E94">
        <w:rPr>
          <w:rFonts w:asciiTheme="minorHAnsi" w:hAnsiTheme="minorHAnsi" w:cstheme="minorHAnsi"/>
          <w:color w:val="000000"/>
          <w:sz w:val="20"/>
        </w:rPr>
        <w:t>e written notification should list appropriate food substitutions and must be updated at least annually</w:t>
      </w:r>
      <w:r w:rsidR="002209A0" w:rsidRPr="009E1E94">
        <w:rPr>
          <w:rFonts w:asciiTheme="minorHAnsi" w:hAnsiTheme="minorHAnsi" w:cstheme="minorHAnsi"/>
          <w:color w:val="000000"/>
          <w:sz w:val="20"/>
        </w:rPr>
        <w:t xml:space="preserve">. </w:t>
      </w:r>
    </w:p>
    <w:p w14:paraId="5038AFD5" w14:textId="77777777" w:rsidR="00D64213" w:rsidRPr="009E1E94" w:rsidRDefault="00D64213" w:rsidP="00EE4EE2">
      <w:pPr>
        <w:spacing w:before="120"/>
        <w:rPr>
          <w:rFonts w:asciiTheme="minorHAnsi" w:hAnsiTheme="minorHAnsi" w:cstheme="minorHAnsi"/>
          <w:color w:val="000000"/>
          <w:sz w:val="20"/>
        </w:rPr>
      </w:pPr>
      <w:r w:rsidRPr="009E1E94">
        <w:rPr>
          <w:rFonts w:asciiTheme="minorHAnsi" w:hAnsiTheme="minorHAnsi" w:cstheme="minorHAnsi"/>
          <w:color w:val="000000"/>
          <w:sz w:val="20"/>
        </w:rPr>
        <w:t>Food allergies can be life threatening and each child with a food allergy should have an action plan for emergency care completed by the family physician.</w:t>
      </w:r>
    </w:p>
    <w:p w14:paraId="29BE6841" w14:textId="77777777" w:rsidR="006C39EB" w:rsidRPr="00916DEF" w:rsidRDefault="006C39EB" w:rsidP="00EE4EE2">
      <w:pPr>
        <w:pStyle w:val="Heading2"/>
        <w:spacing w:after="120"/>
        <w:rPr>
          <w:color w:val="4F81BD"/>
          <w:sz w:val="24"/>
        </w:rPr>
      </w:pPr>
      <w:bookmarkStart w:id="157" w:name="_Toc251583194"/>
      <w:bookmarkStart w:id="158" w:name="_Toc457222435"/>
      <w:bookmarkStart w:id="159" w:name="_Toc30766488"/>
      <w:r w:rsidRPr="00916DEF">
        <w:rPr>
          <w:color w:val="4F81BD"/>
          <w:sz w:val="24"/>
        </w:rPr>
        <w:t>Meal Time</w:t>
      </w:r>
      <w:bookmarkEnd w:id="157"/>
      <w:bookmarkEnd w:id="158"/>
      <w:bookmarkEnd w:id="159"/>
    </w:p>
    <w:p w14:paraId="08B25258" w14:textId="77777777" w:rsidR="00D64213" w:rsidRPr="005C3A82" w:rsidRDefault="005C3A82" w:rsidP="00EE4EE2">
      <w:pPr>
        <w:spacing w:before="120"/>
        <w:rPr>
          <w:rFonts w:asciiTheme="minorHAnsi" w:hAnsiTheme="minorHAnsi" w:cstheme="minorHAnsi"/>
          <w:sz w:val="20"/>
        </w:rPr>
      </w:pPr>
      <w:r w:rsidRPr="005C3A82">
        <w:rPr>
          <w:rFonts w:asciiTheme="minorHAnsi" w:hAnsiTheme="minorHAnsi" w:cstheme="minorHAnsi"/>
          <w:sz w:val="20"/>
        </w:rPr>
        <w:t xml:space="preserve">Families provide their child with a nutritious sack lunch and drink.  Please be sure to include healthy foods.  Teachers are required to check lunches for proper nutrition requirements.  We do store essentials for supplementing lunches if necessary. </w:t>
      </w:r>
    </w:p>
    <w:p w14:paraId="3C0DAD72" w14:textId="77777777" w:rsidR="006C39EB" w:rsidRPr="00230A27" w:rsidRDefault="006C39EB" w:rsidP="00EE4EE2">
      <w:pPr>
        <w:spacing w:before="120"/>
        <w:rPr>
          <w:rFonts w:asciiTheme="minorHAnsi" w:hAnsiTheme="minorHAnsi" w:cstheme="minorHAnsi"/>
          <w:color w:val="000000"/>
          <w:sz w:val="20"/>
        </w:rPr>
      </w:pPr>
      <w:r w:rsidRPr="00230A27">
        <w:rPr>
          <w:rFonts w:asciiTheme="minorHAnsi" w:hAnsiTheme="minorHAnsi" w:cstheme="minorHAnsi"/>
          <w:color w:val="000000"/>
          <w:sz w:val="20"/>
        </w:rPr>
        <w:lastRenderedPageBreak/>
        <w:t xml:space="preserve">A caregiver who is trained in first-aid for choking </w:t>
      </w:r>
      <w:r w:rsidR="00652E26" w:rsidRPr="00230A27">
        <w:rPr>
          <w:rFonts w:asciiTheme="minorHAnsi" w:hAnsiTheme="minorHAnsi" w:cstheme="minorHAnsi"/>
          <w:color w:val="000000"/>
          <w:sz w:val="20"/>
        </w:rPr>
        <w:t>is</w:t>
      </w:r>
      <w:r w:rsidRPr="00230A27">
        <w:rPr>
          <w:rFonts w:asciiTheme="minorHAnsi" w:hAnsiTheme="minorHAnsi" w:cstheme="minorHAnsi"/>
          <w:color w:val="000000"/>
          <w:sz w:val="20"/>
        </w:rPr>
        <w:t xml:space="preserve"> present</w:t>
      </w:r>
      <w:r w:rsidR="00652E26" w:rsidRPr="00230A27">
        <w:rPr>
          <w:rFonts w:asciiTheme="minorHAnsi" w:hAnsiTheme="minorHAnsi" w:cstheme="minorHAnsi"/>
          <w:color w:val="000000"/>
          <w:sz w:val="20"/>
        </w:rPr>
        <w:t xml:space="preserve"> at all meals</w:t>
      </w:r>
      <w:r w:rsidRPr="00230A27">
        <w:rPr>
          <w:rFonts w:asciiTheme="minorHAnsi" w:hAnsiTheme="minorHAnsi" w:cstheme="minorHAnsi"/>
          <w:color w:val="000000"/>
          <w:sz w:val="20"/>
        </w:rPr>
        <w:t>.</w:t>
      </w:r>
    </w:p>
    <w:p w14:paraId="73C3C015" w14:textId="77777777" w:rsidR="005D52E5" w:rsidRPr="00916DEF" w:rsidRDefault="005D52E5" w:rsidP="008A64D1">
      <w:pPr>
        <w:pStyle w:val="Heading1"/>
        <w:spacing w:before="360" w:after="120"/>
        <w:rPr>
          <w:smallCaps/>
          <w:color w:val="365F91"/>
          <w:sz w:val="28"/>
        </w:rPr>
      </w:pPr>
      <w:bookmarkStart w:id="160" w:name="_Toc251583197"/>
      <w:bookmarkStart w:id="161" w:name="_Toc457222439"/>
      <w:bookmarkStart w:id="162" w:name="_Toc30766489"/>
      <w:r w:rsidRPr="00916DEF">
        <w:rPr>
          <w:smallCaps/>
          <w:color w:val="365F91"/>
          <w:sz w:val="28"/>
        </w:rPr>
        <w:t>Health</w:t>
      </w:r>
      <w:bookmarkEnd w:id="160"/>
      <w:bookmarkEnd w:id="161"/>
      <w:bookmarkEnd w:id="162"/>
      <w:r w:rsidRPr="00916DEF">
        <w:rPr>
          <w:smallCaps/>
          <w:color w:val="365F91"/>
          <w:sz w:val="28"/>
        </w:rPr>
        <w:t xml:space="preserve"> </w:t>
      </w:r>
    </w:p>
    <w:p w14:paraId="37ACE562" w14:textId="77777777" w:rsidR="00504D3C" w:rsidRPr="00916DEF" w:rsidRDefault="00504D3C" w:rsidP="00EE4EE2">
      <w:pPr>
        <w:pStyle w:val="Heading2"/>
        <w:spacing w:after="120"/>
        <w:rPr>
          <w:color w:val="4F81BD"/>
          <w:sz w:val="24"/>
        </w:rPr>
      </w:pPr>
      <w:bookmarkStart w:id="163" w:name="_Toc251583198"/>
      <w:bookmarkStart w:id="164" w:name="_Toc457222440"/>
      <w:bookmarkStart w:id="165" w:name="_Toc30766490"/>
      <w:r w:rsidRPr="00916DEF">
        <w:rPr>
          <w:color w:val="4F81BD"/>
          <w:sz w:val="24"/>
        </w:rPr>
        <w:t>Immunizations</w:t>
      </w:r>
      <w:bookmarkEnd w:id="163"/>
      <w:bookmarkEnd w:id="164"/>
      <w:bookmarkEnd w:id="165"/>
    </w:p>
    <w:p w14:paraId="7EE8AEE6" w14:textId="77777777" w:rsidR="008817B3" w:rsidRPr="00230A27" w:rsidRDefault="00504D3C" w:rsidP="00EE4EE2">
      <w:pPr>
        <w:spacing w:before="120"/>
        <w:rPr>
          <w:rFonts w:asciiTheme="minorHAnsi" w:hAnsiTheme="minorHAnsi" w:cstheme="minorHAnsi"/>
          <w:sz w:val="20"/>
        </w:rPr>
      </w:pPr>
      <w:r w:rsidRPr="00230A27">
        <w:rPr>
          <w:rFonts w:asciiTheme="minorHAnsi" w:hAnsiTheme="minorHAnsi" w:cstheme="minorHAnsi"/>
          <w:sz w:val="20"/>
        </w:rPr>
        <w:t xml:space="preserve">Immunizations </w:t>
      </w:r>
      <w:r w:rsidR="004014EC" w:rsidRPr="00230A27">
        <w:rPr>
          <w:rFonts w:asciiTheme="minorHAnsi" w:hAnsiTheme="minorHAnsi" w:cstheme="minorHAnsi"/>
          <w:sz w:val="20"/>
        </w:rPr>
        <w:t>are</w:t>
      </w:r>
      <w:r w:rsidR="008817B3" w:rsidRPr="00230A27">
        <w:rPr>
          <w:rFonts w:asciiTheme="minorHAnsi" w:hAnsiTheme="minorHAnsi" w:cstheme="minorHAnsi"/>
          <w:sz w:val="20"/>
        </w:rPr>
        <w:t xml:space="preserve"> required according to the current schedule recommended by the U.S. Public Health Services and the American Academy of Pediatrics</w:t>
      </w:r>
      <w:r w:rsidR="00E919B6" w:rsidRPr="00230A27">
        <w:rPr>
          <w:rFonts w:asciiTheme="minorHAnsi" w:hAnsiTheme="minorHAnsi" w:cstheme="minorHAnsi"/>
          <w:sz w:val="20"/>
        </w:rPr>
        <w:t xml:space="preserve">, </w:t>
      </w:r>
      <w:hyperlink r:id="rId10" w:history="1">
        <w:r w:rsidR="00E919B6" w:rsidRPr="00230A27">
          <w:rPr>
            <w:rStyle w:val="Hyperlink"/>
            <w:rFonts w:asciiTheme="minorHAnsi" w:hAnsiTheme="minorHAnsi" w:cstheme="minorHAnsi"/>
            <w:color w:val="auto"/>
            <w:sz w:val="20"/>
          </w:rPr>
          <w:t>www.aap.org</w:t>
        </w:r>
      </w:hyperlink>
      <w:r w:rsidR="002209A0" w:rsidRPr="00230A27">
        <w:rPr>
          <w:rFonts w:asciiTheme="minorHAnsi" w:hAnsiTheme="minorHAnsi" w:cstheme="minorHAnsi"/>
          <w:sz w:val="20"/>
        </w:rPr>
        <w:t xml:space="preserve">. </w:t>
      </w:r>
      <w:r w:rsidR="008817B3" w:rsidRPr="00230A27">
        <w:rPr>
          <w:rFonts w:asciiTheme="minorHAnsi" w:hAnsiTheme="minorHAnsi" w:cstheme="minorHAnsi"/>
          <w:sz w:val="20"/>
        </w:rPr>
        <w:t xml:space="preserve">Every </w:t>
      </w:r>
      <w:r w:rsidR="00230A27" w:rsidRPr="00230A27">
        <w:rPr>
          <w:rFonts w:asciiTheme="minorHAnsi" w:hAnsiTheme="minorHAnsi" w:cstheme="minorHAnsi"/>
          <w:sz w:val="20"/>
        </w:rPr>
        <w:t>September</w:t>
      </w:r>
      <w:r w:rsidR="008817B3" w:rsidRPr="00230A27">
        <w:rPr>
          <w:rFonts w:asciiTheme="minorHAnsi" w:hAnsiTheme="minorHAnsi" w:cstheme="minorHAnsi"/>
          <w:sz w:val="20"/>
        </w:rPr>
        <w:t>, we check with the public health department or the American Academy of Pediatrics for updates of the recommended immunization schedule</w:t>
      </w:r>
      <w:r w:rsidR="002209A0" w:rsidRPr="00230A27">
        <w:rPr>
          <w:rFonts w:asciiTheme="minorHAnsi" w:hAnsiTheme="minorHAnsi" w:cstheme="minorHAnsi"/>
          <w:sz w:val="20"/>
        </w:rPr>
        <w:t xml:space="preserve">. </w:t>
      </w:r>
      <w:r w:rsidR="008817B3" w:rsidRPr="00230A27">
        <w:rPr>
          <w:rFonts w:asciiTheme="minorHAnsi" w:hAnsiTheme="minorHAnsi" w:cstheme="minorHAnsi"/>
          <w:sz w:val="20"/>
        </w:rPr>
        <w:t>Our state regulations regarding attendance of child</w:t>
      </w:r>
      <w:r w:rsidR="00B452D3" w:rsidRPr="00230A27">
        <w:rPr>
          <w:rFonts w:asciiTheme="minorHAnsi" w:hAnsiTheme="minorHAnsi" w:cstheme="minorHAnsi"/>
          <w:sz w:val="20"/>
        </w:rPr>
        <w:t>ren</w:t>
      </w:r>
      <w:r w:rsidR="008817B3" w:rsidRPr="00230A27">
        <w:rPr>
          <w:rFonts w:asciiTheme="minorHAnsi" w:hAnsiTheme="minorHAnsi" w:cstheme="minorHAnsi"/>
          <w:sz w:val="20"/>
        </w:rPr>
        <w:t xml:space="preserve"> who are not immunized due to religious or medical reasons </w:t>
      </w:r>
      <w:r w:rsidR="004014EC" w:rsidRPr="00230A27">
        <w:rPr>
          <w:rFonts w:asciiTheme="minorHAnsi" w:hAnsiTheme="minorHAnsi" w:cstheme="minorHAnsi"/>
          <w:sz w:val="20"/>
        </w:rPr>
        <w:t>are</w:t>
      </w:r>
      <w:r w:rsidR="008817B3" w:rsidRPr="00230A27">
        <w:rPr>
          <w:rFonts w:asciiTheme="minorHAnsi" w:hAnsiTheme="minorHAnsi" w:cstheme="minorHAnsi"/>
          <w:sz w:val="20"/>
        </w:rPr>
        <w:t xml:space="preserve"> followed</w:t>
      </w:r>
      <w:r w:rsidR="002209A0" w:rsidRPr="00230A27">
        <w:rPr>
          <w:rFonts w:asciiTheme="minorHAnsi" w:hAnsiTheme="minorHAnsi" w:cstheme="minorHAnsi"/>
          <w:sz w:val="20"/>
        </w:rPr>
        <w:t xml:space="preserve">. </w:t>
      </w:r>
      <w:r w:rsidR="008817B3" w:rsidRPr="00230A27">
        <w:rPr>
          <w:rFonts w:asciiTheme="minorHAnsi" w:hAnsiTheme="minorHAnsi" w:cstheme="minorHAnsi"/>
          <w:sz w:val="20"/>
        </w:rPr>
        <w:t xml:space="preserve">Unimmunized children </w:t>
      </w:r>
      <w:r w:rsidR="004014EC" w:rsidRPr="00230A27">
        <w:rPr>
          <w:rFonts w:asciiTheme="minorHAnsi" w:hAnsiTheme="minorHAnsi" w:cstheme="minorHAnsi"/>
          <w:sz w:val="20"/>
        </w:rPr>
        <w:t>are</w:t>
      </w:r>
      <w:r w:rsidR="008817B3" w:rsidRPr="00230A27">
        <w:rPr>
          <w:rFonts w:asciiTheme="minorHAnsi" w:hAnsiTheme="minorHAnsi" w:cstheme="minorHAnsi"/>
          <w:sz w:val="20"/>
        </w:rPr>
        <w:t xml:space="preserve"> excluded during outbreaks of vaccine preventable illness as directed by the state health departmen</w:t>
      </w:r>
      <w:r w:rsidR="00355F44" w:rsidRPr="00230A27">
        <w:rPr>
          <w:rFonts w:asciiTheme="minorHAnsi" w:hAnsiTheme="minorHAnsi" w:cstheme="minorHAnsi"/>
          <w:sz w:val="20"/>
        </w:rPr>
        <w:t>t.</w:t>
      </w:r>
    </w:p>
    <w:p w14:paraId="3F8AA6A4" w14:textId="77777777" w:rsidR="00B15F6C" w:rsidRPr="00230A27" w:rsidRDefault="00B15F6C" w:rsidP="00EE4EE2">
      <w:pPr>
        <w:spacing w:before="120"/>
        <w:rPr>
          <w:rFonts w:asciiTheme="minorHAnsi" w:hAnsiTheme="minorHAnsi" w:cstheme="minorHAnsi"/>
          <w:sz w:val="20"/>
        </w:rPr>
      </w:pPr>
      <w:r w:rsidRPr="00230A27">
        <w:rPr>
          <w:rFonts w:asciiTheme="minorHAnsi" w:hAnsiTheme="minorHAnsi" w:cstheme="minorHAnsi"/>
          <w:sz w:val="20"/>
        </w:rPr>
        <w:t>All caregivers, teachers, and staff are required to be current with all immunizations routinely recommended for adults by the Advisory Committee on Immunization Practices (ACIP) of the Centers for Disease Control and Prevention</w:t>
      </w:r>
      <w:r w:rsidR="009F2E11" w:rsidRPr="00230A27">
        <w:rPr>
          <w:rFonts w:asciiTheme="minorHAnsi" w:hAnsiTheme="minorHAnsi" w:cstheme="minorHAnsi"/>
          <w:sz w:val="20"/>
        </w:rPr>
        <w:t xml:space="preserve"> (CDC).</w:t>
      </w:r>
    </w:p>
    <w:p w14:paraId="4527A96F" w14:textId="77777777" w:rsidR="008817B3" w:rsidRPr="00916DEF" w:rsidRDefault="008817B3" w:rsidP="00EE4EE2">
      <w:pPr>
        <w:pStyle w:val="Heading2"/>
        <w:spacing w:after="120"/>
        <w:rPr>
          <w:color w:val="4F81BD"/>
          <w:sz w:val="24"/>
        </w:rPr>
      </w:pPr>
      <w:bookmarkStart w:id="166" w:name="_Toc251583199"/>
      <w:bookmarkStart w:id="167" w:name="_Toc457222441"/>
      <w:bookmarkStart w:id="168" w:name="_Toc30766491"/>
      <w:r w:rsidRPr="00916DEF">
        <w:rPr>
          <w:color w:val="4F81BD"/>
          <w:sz w:val="24"/>
        </w:rPr>
        <w:t>Physicals</w:t>
      </w:r>
      <w:bookmarkEnd w:id="166"/>
      <w:bookmarkEnd w:id="167"/>
      <w:bookmarkEnd w:id="168"/>
      <w:r w:rsidRPr="00916DEF">
        <w:rPr>
          <w:color w:val="4F81BD"/>
          <w:sz w:val="24"/>
        </w:rPr>
        <w:t xml:space="preserve"> </w:t>
      </w:r>
    </w:p>
    <w:p w14:paraId="1D9BE895" w14:textId="06834264" w:rsidR="008817B3" w:rsidRPr="003069C3" w:rsidRDefault="008817B3" w:rsidP="00EE4EE2">
      <w:pPr>
        <w:spacing w:before="120"/>
        <w:rPr>
          <w:rFonts w:asciiTheme="minorHAnsi" w:hAnsiTheme="minorHAnsi" w:cstheme="minorHAnsi"/>
          <w:sz w:val="20"/>
        </w:rPr>
      </w:pPr>
      <w:r w:rsidRPr="003069C3">
        <w:rPr>
          <w:rFonts w:asciiTheme="minorHAnsi" w:hAnsiTheme="minorHAnsi" w:cstheme="minorHAnsi"/>
          <w:sz w:val="20"/>
        </w:rPr>
        <w:t>Routine</w:t>
      </w:r>
      <w:r w:rsidR="00355F44" w:rsidRPr="003069C3">
        <w:rPr>
          <w:rFonts w:asciiTheme="minorHAnsi" w:hAnsiTheme="minorHAnsi" w:cstheme="minorHAnsi"/>
          <w:sz w:val="20"/>
        </w:rPr>
        <w:t xml:space="preserve"> physicals are required </w:t>
      </w:r>
      <w:r w:rsidRPr="003069C3">
        <w:rPr>
          <w:rFonts w:asciiTheme="minorHAnsi" w:hAnsiTheme="minorHAnsi" w:cstheme="minorHAnsi"/>
          <w:sz w:val="20"/>
        </w:rPr>
        <w:t>according to the current recommendations of the American Academy of Pediatrics</w:t>
      </w:r>
      <w:r w:rsidR="00E919B6" w:rsidRPr="003069C3">
        <w:rPr>
          <w:rFonts w:asciiTheme="minorHAnsi" w:hAnsiTheme="minorHAnsi" w:cstheme="minorHAnsi"/>
          <w:sz w:val="20"/>
        </w:rPr>
        <w:t xml:space="preserve">, </w:t>
      </w:r>
      <w:hyperlink r:id="rId11" w:history="1">
        <w:r w:rsidRPr="003069C3">
          <w:rPr>
            <w:rStyle w:val="Hyperlink"/>
            <w:rFonts w:asciiTheme="minorHAnsi" w:hAnsiTheme="minorHAnsi" w:cstheme="minorHAnsi"/>
            <w:color w:val="auto"/>
            <w:sz w:val="20"/>
          </w:rPr>
          <w:t>www.aap.org</w:t>
        </w:r>
      </w:hyperlink>
      <w:r w:rsidR="002209A0" w:rsidRPr="003069C3">
        <w:rPr>
          <w:rFonts w:asciiTheme="minorHAnsi" w:hAnsiTheme="minorHAnsi" w:cstheme="minorHAnsi"/>
          <w:sz w:val="20"/>
        </w:rPr>
        <w:t xml:space="preserve">. </w:t>
      </w:r>
      <w:r w:rsidR="00355F44" w:rsidRPr="003069C3">
        <w:rPr>
          <w:rFonts w:asciiTheme="minorHAnsi" w:hAnsiTheme="minorHAnsi" w:cstheme="minorHAnsi"/>
          <w:sz w:val="20"/>
        </w:rPr>
        <w:t>A copy of your child’s physical</w:t>
      </w:r>
      <w:r w:rsidR="00E12742" w:rsidRPr="003069C3">
        <w:rPr>
          <w:rFonts w:asciiTheme="minorHAnsi" w:hAnsiTheme="minorHAnsi" w:cstheme="minorHAnsi"/>
          <w:sz w:val="20"/>
        </w:rPr>
        <w:t xml:space="preserve"> must be received no later than </w:t>
      </w:r>
      <w:r w:rsidR="00E12742" w:rsidRPr="003069C3">
        <w:rPr>
          <w:rFonts w:asciiTheme="minorHAnsi" w:hAnsiTheme="minorHAnsi" w:cstheme="minorHAnsi"/>
          <w:sz w:val="20"/>
        </w:rPr>
        <w:fldChar w:fldCharType="begin"/>
      </w:r>
      <w:r w:rsidR="00E12742" w:rsidRPr="003069C3">
        <w:rPr>
          <w:rFonts w:asciiTheme="minorHAnsi" w:hAnsiTheme="minorHAnsi" w:cstheme="minorHAnsi"/>
          <w:sz w:val="20"/>
        </w:rPr>
        <w:instrText>MACROBUTTON NoMacro [30]</w:instrText>
      </w:r>
      <w:r w:rsidR="00E12742" w:rsidRPr="003069C3">
        <w:rPr>
          <w:rFonts w:asciiTheme="minorHAnsi" w:hAnsiTheme="minorHAnsi" w:cstheme="minorHAnsi"/>
          <w:sz w:val="20"/>
        </w:rPr>
        <w:fldChar w:fldCharType="end"/>
      </w:r>
      <w:r w:rsidR="00E12742" w:rsidRPr="003069C3">
        <w:rPr>
          <w:rFonts w:asciiTheme="minorHAnsi" w:hAnsiTheme="minorHAnsi" w:cstheme="minorHAnsi"/>
          <w:sz w:val="20"/>
        </w:rPr>
        <w:t xml:space="preserve"> days </w:t>
      </w:r>
      <w:r w:rsidR="00E432BA" w:rsidRPr="003069C3">
        <w:rPr>
          <w:rFonts w:asciiTheme="minorHAnsi" w:hAnsiTheme="minorHAnsi" w:cstheme="minorHAnsi"/>
          <w:sz w:val="20"/>
        </w:rPr>
        <w:t>after your child begins the program</w:t>
      </w:r>
      <w:r w:rsidR="000300AF">
        <w:rPr>
          <w:rFonts w:asciiTheme="minorHAnsi" w:hAnsiTheme="minorHAnsi" w:cstheme="minorHAnsi"/>
          <w:sz w:val="20"/>
        </w:rPr>
        <w:t xml:space="preserve"> and updated every 13 months ther</w:t>
      </w:r>
      <w:r w:rsidR="009B0345">
        <w:rPr>
          <w:rFonts w:asciiTheme="minorHAnsi" w:hAnsiTheme="minorHAnsi" w:cstheme="minorHAnsi"/>
          <w:sz w:val="20"/>
        </w:rPr>
        <w:t>e</w:t>
      </w:r>
      <w:r w:rsidR="000300AF">
        <w:rPr>
          <w:rFonts w:asciiTheme="minorHAnsi" w:hAnsiTheme="minorHAnsi" w:cstheme="minorHAnsi"/>
          <w:sz w:val="20"/>
        </w:rPr>
        <w:t>after</w:t>
      </w:r>
      <w:r w:rsidR="00E432BA" w:rsidRPr="003069C3">
        <w:rPr>
          <w:rFonts w:asciiTheme="minorHAnsi" w:hAnsiTheme="minorHAnsi" w:cstheme="minorHAnsi"/>
          <w:sz w:val="20"/>
        </w:rPr>
        <w:t>.</w:t>
      </w:r>
      <w:r w:rsidR="002D0376" w:rsidRPr="003069C3">
        <w:rPr>
          <w:rFonts w:asciiTheme="minorHAnsi" w:hAnsiTheme="minorHAnsi" w:cstheme="minorHAnsi"/>
          <w:sz w:val="20"/>
        </w:rPr>
        <w:t xml:space="preserve"> </w:t>
      </w:r>
      <w:r w:rsidR="004014EC" w:rsidRPr="003069C3">
        <w:rPr>
          <w:rFonts w:asciiTheme="minorHAnsi" w:hAnsiTheme="minorHAnsi" w:cstheme="minorHAnsi"/>
          <w:sz w:val="20"/>
        </w:rPr>
        <w:t>Families</w:t>
      </w:r>
      <w:r w:rsidR="005078A9" w:rsidRPr="003069C3">
        <w:rPr>
          <w:rFonts w:asciiTheme="minorHAnsi" w:hAnsiTheme="minorHAnsi" w:cstheme="minorHAnsi"/>
          <w:sz w:val="20"/>
        </w:rPr>
        <w:t xml:space="preserve"> </w:t>
      </w:r>
      <w:r w:rsidR="00BB39EB" w:rsidRPr="003069C3">
        <w:rPr>
          <w:rFonts w:asciiTheme="minorHAnsi" w:hAnsiTheme="minorHAnsi" w:cstheme="minorHAnsi"/>
          <w:sz w:val="20"/>
        </w:rPr>
        <w:t xml:space="preserve">are responsible </w:t>
      </w:r>
      <w:r w:rsidR="00E56688" w:rsidRPr="003069C3">
        <w:rPr>
          <w:rFonts w:asciiTheme="minorHAnsi" w:hAnsiTheme="minorHAnsi" w:cstheme="minorHAnsi"/>
          <w:sz w:val="20"/>
        </w:rPr>
        <w:t>for assuring that their child’s physicals</w:t>
      </w:r>
      <w:r w:rsidR="00BB39EB" w:rsidRPr="003069C3">
        <w:rPr>
          <w:rFonts w:asciiTheme="minorHAnsi" w:hAnsiTheme="minorHAnsi" w:cstheme="minorHAnsi"/>
          <w:sz w:val="20"/>
        </w:rPr>
        <w:t xml:space="preserve"> are kept up-to-date and that a copy of the results of the child’s health assessment is given to the program.</w:t>
      </w:r>
    </w:p>
    <w:p w14:paraId="01366D21" w14:textId="77777777" w:rsidR="00504D3C" w:rsidRPr="00916DEF" w:rsidRDefault="00504D3C" w:rsidP="00EE4EE2">
      <w:pPr>
        <w:pStyle w:val="Heading2"/>
        <w:spacing w:after="120"/>
        <w:rPr>
          <w:color w:val="4F81BD"/>
          <w:sz w:val="24"/>
        </w:rPr>
      </w:pPr>
      <w:bookmarkStart w:id="169" w:name="_Toc251583200"/>
      <w:bookmarkStart w:id="170" w:name="_Toc457222442"/>
      <w:bookmarkStart w:id="171" w:name="_Toc30766492"/>
      <w:r w:rsidRPr="00916DEF">
        <w:rPr>
          <w:color w:val="4F81BD"/>
          <w:sz w:val="24"/>
        </w:rPr>
        <w:t>Illness</w:t>
      </w:r>
      <w:bookmarkEnd w:id="169"/>
      <w:bookmarkEnd w:id="170"/>
      <w:bookmarkEnd w:id="171"/>
      <w:r w:rsidRPr="00916DEF">
        <w:rPr>
          <w:color w:val="4F81BD"/>
          <w:sz w:val="24"/>
        </w:rPr>
        <w:t xml:space="preserve"> </w:t>
      </w:r>
    </w:p>
    <w:p w14:paraId="20054C07" w14:textId="77777777" w:rsidR="0093554B" w:rsidRDefault="00504D3C" w:rsidP="00EE4EE2">
      <w:pPr>
        <w:spacing w:before="120"/>
        <w:rPr>
          <w:rFonts w:asciiTheme="minorHAnsi" w:hAnsiTheme="minorHAnsi" w:cstheme="minorHAnsi"/>
          <w:sz w:val="20"/>
        </w:rPr>
      </w:pPr>
      <w:r w:rsidRPr="003069C3">
        <w:rPr>
          <w:rFonts w:asciiTheme="minorHAnsi" w:hAnsiTheme="minorHAnsi" w:cstheme="minorHAnsi"/>
          <w:sz w:val="20"/>
        </w:rPr>
        <w:t xml:space="preserve">We understand that it is difficult </w:t>
      </w:r>
      <w:r w:rsidR="00560647" w:rsidRPr="003069C3">
        <w:rPr>
          <w:rFonts w:asciiTheme="minorHAnsi" w:hAnsiTheme="minorHAnsi" w:cstheme="minorHAnsi"/>
          <w:sz w:val="20"/>
        </w:rPr>
        <w:t>f</w:t>
      </w:r>
      <w:r w:rsidRPr="003069C3">
        <w:rPr>
          <w:rFonts w:asciiTheme="minorHAnsi" w:hAnsiTheme="minorHAnsi" w:cstheme="minorHAnsi"/>
          <w:sz w:val="20"/>
        </w:rPr>
        <w:t xml:space="preserve">or a </w:t>
      </w:r>
      <w:r w:rsidR="004014EC" w:rsidRPr="003069C3">
        <w:rPr>
          <w:rFonts w:asciiTheme="minorHAnsi" w:hAnsiTheme="minorHAnsi" w:cstheme="minorHAnsi"/>
          <w:color w:val="000000"/>
          <w:sz w:val="20"/>
        </w:rPr>
        <w:t>family member</w:t>
      </w:r>
      <w:r w:rsidRPr="003069C3">
        <w:rPr>
          <w:rFonts w:asciiTheme="minorHAnsi" w:hAnsiTheme="minorHAnsi" w:cstheme="minorHAnsi"/>
          <w:sz w:val="20"/>
        </w:rPr>
        <w:t xml:space="preserve"> to leave or miss work</w:t>
      </w:r>
      <w:r w:rsidR="0093554B" w:rsidRPr="003069C3">
        <w:rPr>
          <w:rFonts w:asciiTheme="minorHAnsi" w:hAnsiTheme="minorHAnsi" w:cstheme="minorHAnsi"/>
          <w:sz w:val="20"/>
        </w:rPr>
        <w:t xml:space="preserve">, but to protect other </w:t>
      </w:r>
      <w:r w:rsidR="00BC354D" w:rsidRPr="003069C3">
        <w:rPr>
          <w:rFonts w:asciiTheme="minorHAnsi" w:hAnsiTheme="minorHAnsi" w:cstheme="minorHAnsi"/>
          <w:sz w:val="20"/>
        </w:rPr>
        <w:t>children;</w:t>
      </w:r>
      <w:r w:rsidR="0093554B" w:rsidRPr="003069C3">
        <w:rPr>
          <w:rFonts w:asciiTheme="minorHAnsi" w:hAnsiTheme="minorHAnsi" w:cstheme="minorHAnsi"/>
          <w:sz w:val="20"/>
        </w:rPr>
        <w:t xml:space="preserve"> you may not bring a sick child to the center</w:t>
      </w:r>
      <w:r w:rsidR="002209A0" w:rsidRPr="003069C3">
        <w:rPr>
          <w:rFonts w:asciiTheme="minorHAnsi" w:hAnsiTheme="minorHAnsi" w:cstheme="minorHAnsi"/>
          <w:sz w:val="20"/>
        </w:rPr>
        <w:t xml:space="preserve">. </w:t>
      </w:r>
      <w:r w:rsidR="008648E3" w:rsidRPr="003069C3">
        <w:rPr>
          <w:rFonts w:asciiTheme="minorHAnsi" w:hAnsiTheme="minorHAnsi" w:cstheme="minorHAnsi"/>
          <w:sz w:val="20"/>
        </w:rPr>
        <w:t xml:space="preserve">The center has the right to refuse a child </w:t>
      </w:r>
      <w:r w:rsidR="00E432BA" w:rsidRPr="003069C3">
        <w:rPr>
          <w:rFonts w:asciiTheme="minorHAnsi" w:hAnsiTheme="minorHAnsi" w:cstheme="minorHAnsi"/>
          <w:sz w:val="20"/>
        </w:rPr>
        <w:t>who</w:t>
      </w:r>
      <w:r w:rsidR="008648E3" w:rsidRPr="003069C3">
        <w:rPr>
          <w:rFonts w:asciiTheme="minorHAnsi" w:hAnsiTheme="minorHAnsi" w:cstheme="minorHAnsi"/>
          <w:sz w:val="20"/>
        </w:rPr>
        <w:t xml:space="preserve"> appears ill</w:t>
      </w:r>
      <w:r w:rsidR="002209A0" w:rsidRPr="003069C3">
        <w:rPr>
          <w:rFonts w:asciiTheme="minorHAnsi" w:hAnsiTheme="minorHAnsi" w:cstheme="minorHAnsi"/>
          <w:sz w:val="20"/>
        </w:rPr>
        <w:t xml:space="preserve">. </w:t>
      </w:r>
      <w:r w:rsidR="0093554B" w:rsidRPr="003069C3">
        <w:rPr>
          <w:rFonts w:asciiTheme="minorHAnsi" w:hAnsiTheme="minorHAnsi" w:cstheme="minorHAnsi"/>
          <w:sz w:val="20"/>
        </w:rPr>
        <w:t>You will be called and asked to retrieve your child if your child exhibits any of the following symptoms</w:t>
      </w:r>
      <w:r w:rsidR="002209A0" w:rsidRPr="003069C3">
        <w:rPr>
          <w:rFonts w:asciiTheme="minorHAnsi" w:hAnsiTheme="minorHAnsi" w:cstheme="minorHAnsi"/>
          <w:sz w:val="20"/>
        </w:rPr>
        <w:t xml:space="preserve">. </w:t>
      </w:r>
      <w:r w:rsidR="0093554B" w:rsidRPr="003069C3">
        <w:rPr>
          <w:rFonts w:asciiTheme="minorHAnsi" w:hAnsiTheme="minorHAnsi" w:cstheme="minorHAnsi"/>
          <w:sz w:val="20"/>
        </w:rPr>
        <w:t>This is not an all-inclusive list</w:t>
      </w:r>
      <w:r w:rsidR="002209A0" w:rsidRPr="003069C3">
        <w:rPr>
          <w:rFonts w:asciiTheme="minorHAnsi" w:hAnsiTheme="minorHAnsi" w:cstheme="minorHAnsi"/>
          <w:sz w:val="20"/>
        </w:rPr>
        <w:t xml:space="preserve">. </w:t>
      </w:r>
      <w:r w:rsidR="0093554B" w:rsidRPr="003069C3">
        <w:rPr>
          <w:rFonts w:asciiTheme="minorHAnsi" w:hAnsiTheme="minorHAnsi" w:cstheme="minorHAnsi"/>
          <w:sz w:val="20"/>
        </w:rPr>
        <w:t>We will try to keep your child comfortable but he/she will be excluded from all activities until you arrive.</w:t>
      </w:r>
    </w:p>
    <w:p w14:paraId="06427580" w14:textId="77777777" w:rsidR="00DB3ECE" w:rsidRPr="003069C3" w:rsidRDefault="00DB3ECE" w:rsidP="00EE4EE2">
      <w:pPr>
        <w:spacing w:before="120"/>
        <w:rPr>
          <w:rFonts w:asciiTheme="minorHAnsi" w:hAnsiTheme="minorHAnsi" w:cstheme="minorHAnsi"/>
          <w:sz w:val="20"/>
        </w:rPr>
      </w:pPr>
    </w:p>
    <w:p w14:paraId="3EA25D05" w14:textId="77777777" w:rsidR="00504D3C" w:rsidRPr="003069C3" w:rsidRDefault="00504D3C" w:rsidP="0093211D">
      <w:pPr>
        <w:numPr>
          <w:ilvl w:val="0"/>
          <w:numId w:val="8"/>
        </w:numPr>
        <w:rPr>
          <w:rFonts w:asciiTheme="minorHAnsi" w:hAnsiTheme="minorHAnsi" w:cstheme="minorHAnsi"/>
          <w:sz w:val="20"/>
        </w:rPr>
      </w:pPr>
      <w:r w:rsidRPr="003069C3">
        <w:rPr>
          <w:rFonts w:asciiTheme="minorHAnsi" w:hAnsiTheme="minorHAnsi" w:cstheme="minorHAnsi"/>
          <w:sz w:val="20"/>
        </w:rPr>
        <w:t xml:space="preserve">Illness that prevents </w:t>
      </w:r>
      <w:r w:rsidR="00A7715B" w:rsidRPr="003069C3">
        <w:rPr>
          <w:rFonts w:asciiTheme="minorHAnsi" w:hAnsiTheme="minorHAnsi" w:cstheme="minorHAnsi"/>
          <w:sz w:val="20"/>
        </w:rPr>
        <w:t>your</w:t>
      </w:r>
      <w:r w:rsidRPr="003069C3">
        <w:rPr>
          <w:rFonts w:asciiTheme="minorHAnsi" w:hAnsiTheme="minorHAnsi" w:cstheme="minorHAnsi"/>
          <w:sz w:val="20"/>
        </w:rPr>
        <w:t xml:space="preserve"> child from participating in activities.</w:t>
      </w:r>
    </w:p>
    <w:p w14:paraId="75D75CC5" w14:textId="77777777" w:rsidR="00F634F4" w:rsidRPr="003069C3" w:rsidRDefault="00504D3C" w:rsidP="0093211D">
      <w:pPr>
        <w:numPr>
          <w:ilvl w:val="0"/>
          <w:numId w:val="3"/>
        </w:numPr>
        <w:rPr>
          <w:rFonts w:asciiTheme="minorHAnsi" w:hAnsiTheme="minorHAnsi" w:cstheme="minorHAnsi"/>
          <w:sz w:val="20"/>
        </w:rPr>
      </w:pPr>
      <w:r w:rsidRPr="003069C3">
        <w:rPr>
          <w:rFonts w:asciiTheme="minorHAnsi" w:hAnsiTheme="minorHAnsi" w:cstheme="minorHAnsi"/>
          <w:sz w:val="20"/>
        </w:rPr>
        <w:t>Ill</w:t>
      </w:r>
      <w:r w:rsidR="00560647" w:rsidRPr="003069C3">
        <w:rPr>
          <w:rFonts w:asciiTheme="minorHAnsi" w:hAnsiTheme="minorHAnsi" w:cstheme="minorHAnsi"/>
          <w:sz w:val="20"/>
        </w:rPr>
        <w:t>ness that results in greater ne</w:t>
      </w:r>
      <w:r w:rsidRPr="003069C3">
        <w:rPr>
          <w:rFonts w:asciiTheme="minorHAnsi" w:hAnsiTheme="minorHAnsi" w:cstheme="minorHAnsi"/>
          <w:sz w:val="20"/>
        </w:rPr>
        <w:t xml:space="preserve">ed for care than </w:t>
      </w:r>
      <w:r w:rsidR="00F83CE7" w:rsidRPr="003069C3">
        <w:rPr>
          <w:rFonts w:asciiTheme="minorHAnsi" w:hAnsiTheme="minorHAnsi" w:cstheme="minorHAnsi"/>
          <w:sz w:val="20"/>
        </w:rPr>
        <w:t>we</w:t>
      </w:r>
      <w:r w:rsidRPr="003069C3">
        <w:rPr>
          <w:rFonts w:asciiTheme="minorHAnsi" w:hAnsiTheme="minorHAnsi" w:cstheme="minorHAnsi"/>
          <w:sz w:val="20"/>
        </w:rPr>
        <w:t xml:space="preserve"> can provide</w:t>
      </w:r>
      <w:r w:rsidR="00F634F4" w:rsidRPr="003069C3">
        <w:rPr>
          <w:rFonts w:asciiTheme="minorHAnsi" w:hAnsiTheme="minorHAnsi" w:cstheme="minorHAnsi"/>
          <w:sz w:val="20"/>
        </w:rPr>
        <w:t>.</w:t>
      </w:r>
    </w:p>
    <w:p w14:paraId="620EF2E4" w14:textId="77777777" w:rsidR="007E4228" w:rsidRPr="003069C3" w:rsidRDefault="007E4228" w:rsidP="0093211D">
      <w:pPr>
        <w:numPr>
          <w:ilvl w:val="0"/>
          <w:numId w:val="3"/>
        </w:numPr>
        <w:rPr>
          <w:rFonts w:asciiTheme="minorHAnsi" w:hAnsiTheme="minorHAnsi" w:cstheme="minorHAnsi"/>
          <w:sz w:val="20"/>
        </w:rPr>
      </w:pPr>
      <w:r w:rsidRPr="003069C3">
        <w:rPr>
          <w:rFonts w:asciiTheme="minorHAnsi" w:hAnsiTheme="minorHAnsi" w:cstheme="minorHAnsi"/>
          <w:sz w:val="20"/>
        </w:rPr>
        <w:t>Illness that poses a risk of spread of harmful diseases to others.</w:t>
      </w:r>
    </w:p>
    <w:p w14:paraId="72890272" w14:textId="77777777" w:rsidR="00504D3C" w:rsidRPr="003069C3" w:rsidRDefault="00504D3C" w:rsidP="0093211D">
      <w:pPr>
        <w:numPr>
          <w:ilvl w:val="0"/>
          <w:numId w:val="3"/>
        </w:numPr>
        <w:rPr>
          <w:rFonts w:asciiTheme="minorHAnsi" w:hAnsiTheme="minorHAnsi" w:cstheme="minorHAnsi"/>
          <w:sz w:val="20"/>
        </w:rPr>
      </w:pPr>
      <w:r w:rsidRPr="003069C3">
        <w:rPr>
          <w:rFonts w:asciiTheme="minorHAnsi" w:hAnsiTheme="minorHAnsi" w:cstheme="minorHAnsi"/>
          <w:sz w:val="20"/>
        </w:rPr>
        <w:t>Fever (100°</w:t>
      </w:r>
      <w:r w:rsidR="00C400C6" w:rsidRPr="003069C3">
        <w:rPr>
          <w:rFonts w:asciiTheme="minorHAnsi" w:hAnsiTheme="minorHAnsi" w:cstheme="minorHAnsi"/>
          <w:sz w:val="20"/>
        </w:rPr>
        <w:t>F</w:t>
      </w:r>
      <w:r w:rsidRPr="003069C3">
        <w:rPr>
          <w:rFonts w:asciiTheme="minorHAnsi" w:hAnsiTheme="minorHAnsi" w:cstheme="minorHAnsi"/>
          <w:sz w:val="20"/>
        </w:rPr>
        <w:t xml:space="preserve"> </w:t>
      </w:r>
      <w:r w:rsidR="00E12742" w:rsidRPr="003069C3">
        <w:rPr>
          <w:rFonts w:asciiTheme="minorHAnsi" w:hAnsiTheme="minorHAnsi" w:cstheme="minorHAnsi"/>
          <w:sz w:val="20"/>
        </w:rPr>
        <w:t xml:space="preserve">or higher </w:t>
      </w:r>
      <w:r w:rsidR="00945175" w:rsidRPr="003069C3">
        <w:rPr>
          <w:rFonts w:asciiTheme="minorHAnsi" w:hAnsiTheme="minorHAnsi" w:cstheme="minorHAnsi"/>
          <w:sz w:val="20"/>
        </w:rPr>
        <w:t>under the arm</w:t>
      </w:r>
      <w:r w:rsidRPr="003069C3">
        <w:rPr>
          <w:rFonts w:asciiTheme="minorHAnsi" w:hAnsiTheme="minorHAnsi" w:cstheme="minorHAnsi"/>
          <w:sz w:val="20"/>
        </w:rPr>
        <w:t>, 101°</w:t>
      </w:r>
      <w:r w:rsidR="00C400C6" w:rsidRPr="003069C3">
        <w:rPr>
          <w:rFonts w:asciiTheme="minorHAnsi" w:hAnsiTheme="minorHAnsi" w:cstheme="minorHAnsi"/>
          <w:sz w:val="20"/>
        </w:rPr>
        <w:t>F</w:t>
      </w:r>
      <w:r w:rsidR="00E12742" w:rsidRPr="003069C3">
        <w:rPr>
          <w:rFonts w:asciiTheme="minorHAnsi" w:hAnsiTheme="minorHAnsi" w:cstheme="minorHAnsi"/>
          <w:sz w:val="20"/>
        </w:rPr>
        <w:t xml:space="preserve"> or higher</w:t>
      </w:r>
      <w:r w:rsidRPr="003069C3">
        <w:rPr>
          <w:rFonts w:asciiTheme="minorHAnsi" w:hAnsiTheme="minorHAnsi" w:cstheme="minorHAnsi"/>
          <w:sz w:val="20"/>
        </w:rPr>
        <w:t xml:space="preserve"> </w:t>
      </w:r>
      <w:r w:rsidR="00910DCF" w:rsidRPr="003069C3">
        <w:rPr>
          <w:rFonts w:asciiTheme="minorHAnsi" w:hAnsiTheme="minorHAnsi" w:cstheme="minorHAnsi"/>
          <w:sz w:val="20"/>
        </w:rPr>
        <w:t>in the mouth</w:t>
      </w:r>
      <w:r w:rsidR="00E12742" w:rsidRPr="003069C3">
        <w:rPr>
          <w:rFonts w:asciiTheme="minorHAnsi" w:hAnsiTheme="minorHAnsi" w:cstheme="minorHAnsi"/>
          <w:sz w:val="20"/>
        </w:rPr>
        <w:t>, 102</w:t>
      </w:r>
      <w:r w:rsidRPr="003069C3">
        <w:rPr>
          <w:rFonts w:asciiTheme="minorHAnsi" w:hAnsiTheme="minorHAnsi" w:cstheme="minorHAnsi"/>
          <w:sz w:val="20"/>
        </w:rPr>
        <w:t>°</w:t>
      </w:r>
      <w:r w:rsidR="00C400C6" w:rsidRPr="003069C3">
        <w:rPr>
          <w:rFonts w:asciiTheme="minorHAnsi" w:hAnsiTheme="minorHAnsi" w:cstheme="minorHAnsi"/>
          <w:sz w:val="20"/>
        </w:rPr>
        <w:t>F</w:t>
      </w:r>
      <w:r w:rsidR="00E12742" w:rsidRPr="003069C3">
        <w:rPr>
          <w:rFonts w:asciiTheme="minorHAnsi" w:hAnsiTheme="minorHAnsi" w:cstheme="minorHAnsi"/>
          <w:sz w:val="20"/>
        </w:rPr>
        <w:t xml:space="preserve"> or higher</w:t>
      </w:r>
      <w:r w:rsidRPr="003069C3">
        <w:rPr>
          <w:rFonts w:asciiTheme="minorHAnsi" w:hAnsiTheme="minorHAnsi" w:cstheme="minorHAnsi"/>
          <w:sz w:val="20"/>
        </w:rPr>
        <w:t xml:space="preserve"> </w:t>
      </w:r>
      <w:r w:rsidR="00910DCF" w:rsidRPr="003069C3">
        <w:rPr>
          <w:rFonts w:asciiTheme="minorHAnsi" w:hAnsiTheme="minorHAnsi" w:cstheme="minorHAnsi"/>
          <w:sz w:val="20"/>
        </w:rPr>
        <w:t xml:space="preserve">in the </w:t>
      </w:r>
      <w:r w:rsidRPr="003069C3">
        <w:rPr>
          <w:rFonts w:asciiTheme="minorHAnsi" w:hAnsiTheme="minorHAnsi" w:cstheme="minorHAnsi"/>
          <w:sz w:val="20"/>
        </w:rPr>
        <w:t>ear) accompanied by other symptoms</w:t>
      </w:r>
      <w:r w:rsidR="00F634F4" w:rsidRPr="003069C3">
        <w:rPr>
          <w:rFonts w:asciiTheme="minorHAnsi" w:hAnsiTheme="minorHAnsi" w:cstheme="minorHAnsi"/>
          <w:sz w:val="20"/>
        </w:rPr>
        <w:t>.</w:t>
      </w:r>
    </w:p>
    <w:p w14:paraId="0D2FC5A8" w14:textId="77777777" w:rsidR="00504D3C" w:rsidRPr="003069C3" w:rsidRDefault="00560647" w:rsidP="0093211D">
      <w:pPr>
        <w:numPr>
          <w:ilvl w:val="0"/>
          <w:numId w:val="3"/>
        </w:numPr>
        <w:rPr>
          <w:rFonts w:asciiTheme="minorHAnsi" w:hAnsiTheme="minorHAnsi" w:cstheme="minorHAnsi"/>
          <w:sz w:val="20"/>
        </w:rPr>
      </w:pPr>
      <w:r w:rsidRPr="003069C3">
        <w:rPr>
          <w:rFonts w:asciiTheme="minorHAnsi" w:hAnsiTheme="minorHAnsi" w:cstheme="minorHAnsi"/>
          <w:sz w:val="20"/>
        </w:rPr>
        <w:t>Diarrhea – stoo</w:t>
      </w:r>
      <w:r w:rsidR="00504D3C" w:rsidRPr="003069C3">
        <w:rPr>
          <w:rFonts w:asciiTheme="minorHAnsi" w:hAnsiTheme="minorHAnsi" w:cstheme="minorHAnsi"/>
          <w:sz w:val="20"/>
        </w:rPr>
        <w:t>ls with blood or mucus, and/or uncontrolled, unformed stools that cannot be contained in a diaper/underwear or toilet.</w:t>
      </w:r>
    </w:p>
    <w:p w14:paraId="7CBE636B" w14:textId="77777777" w:rsidR="00504D3C" w:rsidRPr="003069C3" w:rsidRDefault="00504D3C" w:rsidP="0093211D">
      <w:pPr>
        <w:numPr>
          <w:ilvl w:val="0"/>
          <w:numId w:val="3"/>
        </w:numPr>
        <w:rPr>
          <w:rFonts w:asciiTheme="minorHAnsi" w:hAnsiTheme="minorHAnsi" w:cstheme="minorHAnsi"/>
          <w:sz w:val="20"/>
        </w:rPr>
      </w:pPr>
      <w:r w:rsidRPr="003069C3">
        <w:rPr>
          <w:rFonts w:asciiTheme="minorHAnsi" w:hAnsiTheme="minorHAnsi" w:cstheme="minorHAnsi"/>
          <w:sz w:val="20"/>
        </w:rPr>
        <w:t>Vomiting</w:t>
      </w:r>
      <w:r w:rsidR="007E4228" w:rsidRPr="003069C3">
        <w:rPr>
          <w:rFonts w:asciiTheme="minorHAnsi" w:hAnsiTheme="minorHAnsi" w:cstheme="minorHAnsi"/>
          <w:sz w:val="20"/>
        </w:rPr>
        <w:t xml:space="preserve"> – green or bloody, and/or </w:t>
      </w:r>
      <w:r w:rsidRPr="003069C3">
        <w:rPr>
          <w:rFonts w:asciiTheme="minorHAnsi" w:hAnsiTheme="minorHAnsi" w:cstheme="minorHAnsi"/>
          <w:sz w:val="20"/>
        </w:rPr>
        <w:t>more</w:t>
      </w:r>
      <w:r w:rsidR="007E4228" w:rsidRPr="003069C3">
        <w:rPr>
          <w:rFonts w:asciiTheme="minorHAnsi" w:hAnsiTheme="minorHAnsi" w:cstheme="minorHAnsi"/>
          <w:sz w:val="20"/>
        </w:rPr>
        <w:t xml:space="preserve"> than 2</w:t>
      </w:r>
      <w:r w:rsidRPr="003069C3">
        <w:rPr>
          <w:rFonts w:asciiTheme="minorHAnsi" w:hAnsiTheme="minorHAnsi" w:cstheme="minorHAnsi"/>
          <w:sz w:val="20"/>
        </w:rPr>
        <w:t xml:space="preserve"> times during the previous 24 hours.</w:t>
      </w:r>
    </w:p>
    <w:p w14:paraId="2EF8F237" w14:textId="77777777" w:rsidR="00504D3C" w:rsidRPr="003069C3" w:rsidRDefault="00504D3C" w:rsidP="0093211D">
      <w:pPr>
        <w:numPr>
          <w:ilvl w:val="0"/>
          <w:numId w:val="3"/>
        </w:numPr>
        <w:rPr>
          <w:rFonts w:asciiTheme="minorHAnsi" w:hAnsiTheme="minorHAnsi" w:cstheme="minorHAnsi"/>
          <w:sz w:val="20"/>
        </w:rPr>
      </w:pPr>
      <w:r w:rsidRPr="003069C3">
        <w:rPr>
          <w:rFonts w:asciiTheme="minorHAnsi" w:hAnsiTheme="minorHAnsi" w:cstheme="minorHAnsi"/>
          <w:sz w:val="20"/>
        </w:rPr>
        <w:t xml:space="preserve">Mouth sores </w:t>
      </w:r>
      <w:r w:rsidR="00F634F4" w:rsidRPr="003069C3">
        <w:rPr>
          <w:rFonts w:asciiTheme="minorHAnsi" w:hAnsiTheme="minorHAnsi" w:cstheme="minorHAnsi"/>
          <w:sz w:val="20"/>
        </w:rPr>
        <w:t>caused by</w:t>
      </w:r>
      <w:r w:rsidRPr="003069C3">
        <w:rPr>
          <w:rFonts w:asciiTheme="minorHAnsi" w:hAnsiTheme="minorHAnsi" w:cstheme="minorHAnsi"/>
          <w:sz w:val="20"/>
        </w:rPr>
        <w:t xml:space="preserve"> drooling.</w:t>
      </w:r>
    </w:p>
    <w:p w14:paraId="1F70E2A7" w14:textId="77777777" w:rsidR="00504D3C" w:rsidRPr="003069C3" w:rsidRDefault="00504D3C" w:rsidP="0093211D">
      <w:pPr>
        <w:numPr>
          <w:ilvl w:val="0"/>
          <w:numId w:val="3"/>
        </w:numPr>
        <w:rPr>
          <w:rFonts w:asciiTheme="minorHAnsi" w:hAnsiTheme="minorHAnsi" w:cstheme="minorHAnsi"/>
          <w:sz w:val="20"/>
        </w:rPr>
      </w:pPr>
      <w:r w:rsidRPr="003069C3">
        <w:rPr>
          <w:rFonts w:asciiTheme="minorHAnsi" w:hAnsiTheme="minorHAnsi" w:cstheme="minorHAnsi"/>
          <w:sz w:val="20"/>
        </w:rPr>
        <w:t>Rash with fever, unless a physician has determined it is not a communicable disease.</w:t>
      </w:r>
    </w:p>
    <w:p w14:paraId="48B3DCC3" w14:textId="77777777" w:rsidR="00504D3C" w:rsidRPr="003069C3" w:rsidRDefault="00A7715B" w:rsidP="0093211D">
      <w:pPr>
        <w:numPr>
          <w:ilvl w:val="0"/>
          <w:numId w:val="3"/>
        </w:numPr>
        <w:rPr>
          <w:rFonts w:asciiTheme="minorHAnsi" w:hAnsiTheme="minorHAnsi" w:cstheme="minorHAnsi"/>
          <w:sz w:val="20"/>
        </w:rPr>
      </w:pPr>
      <w:r w:rsidRPr="003069C3">
        <w:rPr>
          <w:rFonts w:asciiTheme="minorHAnsi" w:hAnsiTheme="minorHAnsi" w:cstheme="minorHAnsi"/>
          <w:sz w:val="20"/>
        </w:rPr>
        <w:t>P</w:t>
      </w:r>
      <w:r w:rsidR="00504D3C" w:rsidRPr="003069C3">
        <w:rPr>
          <w:rFonts w:asciiTheme="minorHAnsi" w:hAnsiTheme="minorHAnsi" w:cstheme="minorHAnsi"/>
          <w:sz w:val="20"/>
        </w:rPr>
        <w:t>ink or red conjunctiva wit</w:t>
      </w:r>
      <w:r w:rsidRPr="003069C3">
        <w:rPr>
          <w:rFonts w:asciiTheme="minorHAnsi" w:hAnsiTheme="minorHAnsi" w:cstheme="minorHAnsi"/>
          <w:sz w:val="20"/>
        </w:rPr>
        <w:t>h white or yellow eye discharge</w:t>
      </w:r>
      <w:r w:rsidR="00560647" w:rsidRPr="003069C3">
        <w:rPr>
          <w:rFonts w:asciiTheme="minorHAnsi" w:hAnsiTheme="minorHAnsi" w:cstheme="minorHAnsi"/>
          <w:sz w:val="20"/>
        </w:rPr>
        <w:t>,</w:t>
      </w:r>
      <w:r w:rsidR="00504D3C" w:rsidRPr="003069C3">
        <w:rPr>
          <w:rFonts w:asciiTheme="minorHAnsi" w:hAnsiTheme="minorHAnsi" w:cstheme="minorHAnsi"/>
          <w:sz w:val="20"/>
        </w:rPr>
        <w:t xml:space="preserve"> until on antibiotics for 24 hours.</w:t>
      </w:r>
    </w:p>
    <w:p w14:paraId="3728F23E" w14:textId="77777777" w:rsidR="00504D3C" w:rsidRPr="003069C3" w:rsidRDefault="00504D3C" w:rsidP="0093211D">
      <w:pPr>
        <w:numPr>
          <w:ilvl w:val="0"/>
          <w:numId w:val="3"/>
        </w:numPr>
        <w:rPr>
          <w:rFonts w:asciiTheme="minorHAnsi" w:hAnsiTheme="minorHAnsi" w:cstheme="minorHAnsi"/>
          <w:sz w:val="20"/>
        </w:rPr>
      </w:pPr>
      <w:r w:rsidRPr="003069C3">
        <w:rPr>
          <w:rFonts w:asciiTheme="minorHAnsi" w:hAnsiTheme="minorHAnsi" w:cstheme="minorHAnsi"/>
          <w:sz w:val="20"/>
        </w:rPr>
        <w:t>Impetigo</w:t>
      </w:r>
      <w:r w:rsidR="00F634F4" w:rsidRPr="003069C3">
        <w:rPr>
          <w:rFonts w:asciiTheme="minorHAnsi" w:hAnsiTheme="minorHAnsi" w:cstheme="minorHAnsi"/>
          <w:sz w:val="20"/>
        </w:rPr>
        <w:t>,</w:t>
      </w:r>
      <w:r w:rsidRPr="003069C3">
        <w:rPr>
          <w:rFonts w:asciiTheme="minorHAnsi" w:hAnsiTheme="minorHAnsi" w:cstheme="minorHAnsi"/>
          <w:sz w:val="20"/>
        </w:rPr>
        <w:t xml:space="preserve"> until 24 hours after treatment.</w:t>
      </w:r>
    </w:p>
    <w:p w14:paraId="38E2005A" w14:textId="77777777" w:rsidR="00504D3C" w:rsidRPr="003069C3" w:rsidRDefault="00504D3C" w:rsidP="0093211D">
      <w:pPr>
        <w:numPr>
          <w:ilvl w:val="0"/>
          <w:numId w:val="3"/>
        </w:numPr>
        <w:rPr>
          <w:rFonts w:asciiTheme="minorHAnsi" w:hAnsiTheme="minorHAnsi" w:cstheme="minorHAnsi"/>
          <w:sz w:val="20"/>
        </w:rPr>
      </w:pPr>
      <w:r w:rsidRPr="003069C3">
        <w:rPr>
          <w:rFonts w:asciiTheme="minorHAnsi" w:hAnsiTheme="minorHAnsi" w:cstheme="minorHAnsi"/>
          <w:sz w:val="20"/>
        </w:rPr>
        <w:t>Strep throat</w:t>
      </w:r>
      <w:r w:rsidR="00560647" w:rsidRPr="003069C3">
        <w:rPr>
          <w:rFonts w:asciiTheme="minorHAnsi" w:hAnsiTheme="minorHAnsi" w:cstheme="minorHAnsi"/>
          <w:sz w:val="20"/>
        </w:rPr>
        <w:t>,</w:t>
      </w:r>
      <w:r w:rsidRPr="003069C3">
        <w:rPr>
          <w:rFonts w:asciiTheme="minorHAnsi" w:hAnsiTheme="minorHAnsi" w:cstheme="minorHAnsi"/>
          <w:sz w:val="20"/>
        </w:rPr>
        <w:t xml:space="preserve"> until 24 hours after treatment.</w:t>
      </w:r>
    </w:p>
    <w:p w14:paraId="51344FA4" w14:textId="77777777" w:rsidR="00504D3C" w:rsidRPr="003069C3" w:rsidRDefault="00504D3C" w:rsidP="0093211D">
      <w:pPr>
        <w:numPr>
          <w:ilvl w:val="0"/>
          <w:numId w:val="3"/>
        </w:numPr>
        <w:rPr>
          <w:rFonts w:asciiTheme="minorHAnsi" w:hAnsiTheme="minorHAnsi" w:cstheme="minorHAnsi"/>
          <w:sz w:val="20"/>
        </w:rPr>
      </w:pPr>
      <w:r w:rsidRPr="003069C3">
        <w:rPr>
          <w:rFonts w:asciiTheme="minorHAnsi" w:hAnsiTheme="minorHAnsi" w:cstheme="minorHAnsi"/>
          <w:sz w:val="20"/>
        </w:rPr>
        <w:t>Head lice</w:t>
      </w:r>
      <w:r w:rsidR="00560647" w:rsidRPr="003069C3">
        <w:rPr>
          <w:rFonts w:asciiTheme="minorHAnsi" w:hAnsiTheme="minorHAnsi" w:cstheme="minorHAnsi"/>
          <w:sz w:val="20"/>
        </w:rPr>
        <w:t>,</w:t>
      </w:r>
      <w:r w:rsidRPr="003069C3">
        <w:rPr>
          <w:rFonts w:asciiTheme="minorHAnsi" w:hAnsiTheme="minorHAnsi" w:cstheme="minorHAnsi"/>
          <w:sz w:val="20"/>
        </w:rPr>
        <w:t xml:space="preserve"> until treatment and all nits are removed.</w:t>
      </w:r>
    </w:p>
    <w:p w14:paraId="5EE02356" w14:textId="77777777" w:rsidR="00504D3C" w:rsidRPr="003069C3" w:rsidRDefault="00504D3C" w:rsidP="0093211D">
      <w:pPr>
        <w:numPr>
          <w:ilvl w:val="0"/>
          <w:numId w:val="3"/>
        </w:numPr>
        <w:rPr>
          <w:rFonts w:asciiTheme="minorHAnsi" w:hAnsiTheme="minorHAnsi" w:cstheme="minorHAnsi"/>
          <w:sz w:val="20"/>
        </w:rPr>
      </w:pPr>
      <w:r w:rsidRPr="003069C3">
        <w:rPr>
          <w:rFonts w:asciiTheme="minorHAnsi" w:hAnsiTheme="minorHAnsi" w:cstheme="minorHAnsi"/>
          <w:sz w:val="20"/>
        </w:rPr>
        <w:t>Scabies</w:t>
      </w:r>
      <w:r w:rsidR="00560647" w:rsidRPr="003069C3">
        <w:rPr>
          <w:rFonts w:asciiTheme="minorHAnsi" w:hAnsiTheme="minorHAnsi" w:cstheme="minorHAnsi"/>
          <w:sz w:val="20"/>
        </w:rPr>
        <w:t>,</w:t>
      </w:r>
      <w:r w:rsidRPr="003069C3">
        <w:rPr>
          <w:rFonts w:asciiTheme="minorHAnsi" w:hAnsiTheme="minorHAnsi" w:cstheme="minorHAnsi"/>
          <w:sz w:val="20"/>
        </w:rPr>
        <w:t xml:space="preserve"> until 24 hours after treatment</w:t>
      </w:r>
      <w:r w:rsidR="00A7715B" w:rsidRPr="003069C3">
        <w:rPr>
          <w:rFonts w:asciiTheme="minorHAnsi" w:hAnsiTheme="minorHAnsi" w:cstheme="minorHAnsi"/>
          <w:sz w:val="20"/>
        </w:rPr>
        <w:t>.</w:t>
      </w:r>
    </w:p>
    <w:p w14:paraId="57B89580" w14:textId="77777777" w:rsidR="00504D3C" w:rsidRPr="003069C3" w:rsidRDefault="00504D3C" w:rsidP="0093211D">
      <w:pPr>
        <w:numPr>
          <w:ilvl w:val="0"/>
          <w:numId w:val="3"/>
        </w:numPr>
        <w:rPr>
          <w:rFonts w:asciiTheme="minorHAnsi" w:hAnsiTheme="minorHAnsi" w:cstheme="minorHAnsi"/>
          <w:sz w:val="20"/>
        </w:rPr>
      </w:pPr>
      <w:r w:rsidRPr="003069C3">
        <w:rPr>
          <w:rFonts w:asciiTheme="minorHAnsi" w:hAnsiTheme="minorHAnsi" w:cstheme="minorHAnsi"/>
          <w:sz w:val="20"/>
        </w:rPr>
        <w:t>Chickenpox, until all lesions have dried</w:t>
      </w:r>
      <w:r w:rsidR="00A7715B" w:rsidRPr="003069C3">
        <w:rPr>
          <w:rFonts w:asciiTheme="minorHAnsi" w:hAnsiTheme="minorHAnsi" w:cstheme="minorHAnsi"/>
          <w:sz w:val="20"/>
        </w:rPr>
        <w:t xml:space="preserve"> and crusted</w:t>
      </w:r>
      <w:r w:rsidRPr="003069C3">
        <w:rPr>
          <w:rFonts w:asciiTheme="minorHAnsi" w:hAnsiTheme="minorHAnsi" w:cstheme="minorHAnsi"/>
          <w:sz w:val="20"/>
        </w:rPr>
        <w:t>.</w:t>
      </w:r>
    </w:p>
    <w:p w14:paraId="5F4C219F" w14:textId="77777777" w:rsidR="00504D3C" w:rsidRPr="003069C3" w:rsidRDefault="00504D3C" w:rsidP="0093211D">
      <w:pPr>
        <w:numPr>
          <w:ilvl w:val="0"/>
          <w:numId w:val="3"/>
        </w:numPr>
        <w:rPr>
          <w:rFonts w:asciiTheme="minorHAnsi" w:hAnsiTheme="minorHAnsi" w:cstheme="minorHAnsi"/>
          <w:sz w:val="20"/>
        </w:rPr>
      </w:pPr>
      <w:r w:rsidRPr="003069C3">
        <w:rPr>
          <w:rFonts w:asciiTheme="minorHAnsi" w:hAnsiTheme="minorHAnsi" w:cstheme="minorHAnsi"/>
          <w:sz w:val="20"/>
        </w:rPr>
        <w:t>Pertussis (Who</w:t>
      </w:r>
      <w:r w:rsidR="00E432BA" w:rsidRPr="003069C3">
        <w:rPr>
          <w:rFonts w:asciiTheme="minorHAnsi" w:hAnsiTheme="minorHAnsi" w:cstheme="minorHAnsi"/>
          <w:sz w:val="20"/>
        </w:rPr>
        <w:t>o</w:t>
      </w:r>
      <w:r w:rsidRPr="003069C3">
        <w:rPr>
          <w:rFonts w:asciiTheme="minorHAnsi" w:hAnsiTheme="minorHAnsi" w:cstheme="minorHAnsi"/>
          <w:sz w:val="20"/>
        </w:rPr>
        <w:t xml:space="preserve">ping </w:t>
      </w:r>
      <w:r w:rsidR="00E432BA" w:rsidRPr="003069C3">
        <w:rPr>
          <w:rFonts w:asciiTheme="minorHAnsi" w:hAnsiTheme="minorHAnsi" w:cstheme="minorHAnsi"/>
          <w:sz w:val="20"/>
        </w:rPr>
        <w:t>C</w:t>
      </w:r>
      <w:r w:rsidRPr="003069C3">
        <w:rPr>
          <w:rFonts w:asciiTheme="minorHAnsi" w:hAnsiTheme="minorHAnsi" w:cstheme="minorHAnsi"/>
          <w:sz w:val="20"/>
        </w:rPr>
        <w:t>ough)</w:t>
      </w:r>
      <w:r w:rsidR="00560647" w:rsidRPr="003069C3">
        <w:rPr>
          <w:rFonts w:asciiTheme="minorHAnsi" w:hAnsiTheme="minorHAnsi" w:cstheme="minorHAnsi"/>
          <w:sz w:val="20"/>
        </w:rPr>
        <w:t>,</w:t>
      </w:r>
      <w:r w:rsidRPr="003069C3">
        <w:rPr>
          <w:rFonts w:asciiTheme="minorHAnsi" w:hAnsiTheme="minorHAnsi" w:cstheme="minorHAnsi"/>
          <w:sz w:val="20"/>
        </w:rPr>
        <w:t xml:space="preserve"> until 5 days of antibiotics.</w:t>
      </w:r>
    </w:p>
    <w:p w14:paraId="06B2AD9A" w14:textId="77777777" w:rsidR="00504D3C" w:rsidRPr="003069C3" w:rsidRDefault="00504D3C" w:rsidP="0093211D">
      <w:pPr>
        <w:numPr>
          <w:ilvl w:val="0"/>
          <w:numId w:val="3"/>
        </w:numPr>
        <w:rPr>
          <w:rFonts w:asciiTheme="minorHAnsi" w:hAnsiTheme="minorHAnsi" w:cstheme="minorHAnsi"/>
          <w:sz w:val="20"/>
        </w:rPr>
      </w:pPr>
      <w:r w:rsidRPr="003069C3">
        <w:rPr>
          <w:rFonts w:asciiTheme="minorHAnsi" w:hAnsiTheme="minorHAnsi" w:cstheme="minorHAnsi"/>
          <w:sz w:val="20"/>
        </w:rPr>
        <w:t>Hepatitis A virus</w:t>
      </w:r>
      <w:r w:rsidR="00560647" w:rsidRPr="003069C3">
        <w:rPr>
          <w:rFonts w:asciiTheme="minorHAnsi" w:hAnsiTheme="minorHAnsi" w:cstheme="minorHAnsi"/>
          <w:sz w:val="20"/>
        </w:rPr>
        <w:t>,</w:t>
      </w:r>
      <w:r w:rsidRPr="003069C3">
        <w:rPr>
          <w:rFonts w:asciiTheme="minorHAnsi" w:hAnsiTheme="minorHAnsi" w:cstheme="minorHAnsi"/>
          <w:sz w:val="20"/>
        </w:rPr>
        <w:t xml:space="preserve"> until one week after immune globulin has been administered.</w:t>
      </w:r>
    </w:p>
    <w:p w14:paraId="0FBAA273" w14:textId="77777777" w:rsidR="00E12742" w:rsidRPr="003069C3" w:rsidRDefault="00E12742" w:rsidP="0093211D">
      <w:pPr>
        <w:numPr>
          <w:ilvl w:val="0"/>
          <w:numId w:val="3"/>
        </w:numPr>
        <w:rPr>
          <w:rFonts w:asciiTheme="minorHAnsi" w:hAnsiTheme="minorHAnsi" w:cstheme="minorHAnsi"/>
          <w:color w:val="000000"/>
          <w:sz w:val="20"/>
        </w:rPr>
      </w:pPr>
      <w:r w:rsidRPr="003069C3">
        <w:rPr>
          <w:rFonts w:asciiTheme="minorHAnsi" w:hAnsiTheme="minorHAnsi" w:cstheme="minorHAnsi"/>
          <w:color w:val="000000"/>
          <w:sz w:val="20"/>
        </w:rPr>
        <w:t>Tuberculosis, until a health professional indicates the child is not infectious.</w:t>
      </w:r>
    </w:p>
    <w:p w14:paraId="05F6BD6B" w14:textId="77777777" w:rsidR="00396443" w:rsidRPr="003069C3" w:rsidRDefault="00396443" w:rsidP="00396443">
      <w:pPr>
        <w:numPr>
          <w:ilvl w:val="0"/>
          <w:numId w:val="3"/>
        </w:numPr>
        <w:rPr>
          <w:rFonts w:asciiTheme="minorHAnsi" w:hAnsiTheme="minorHAnsi" w:cstheme="minorHAnsi"/>
          <w:color w:val="000000"/>
          <w:sz w:val="20"/>
        </w:rPr>
      </w:pPr>
      <w:r w:rsidRPr="003069C3">
        <w:rPr>
          <w:rFonts w:asciiTheme="minorHAnsi" w:hAnsiTheme="minorHAnsi" w:cstheme="minorHAnsi"/>
          <w:color w:val="000000"/>
          <w:sz w:val="20"/>
        </w:rPr>
        <w:t>Rubella, until 6 days after the rash appears.</w:t>
      </w:r>
    </w:p>
    <w:p w14:paraId="65CD68B7" w14:textId="77777777" w:rsidR="00396443" w:rsidRPr="003069C3" w:rsidRDefault="00396443" w:rsidP="00396443">
      <w:pPr>
        <w:numPr>
          <w:ilvl w:val="0"/>
          <w:numId w:val="3"/>
        </w:numPr>
        <w:rPr>
          <w:rFonts w:asciiTheme="minorHAnsi" w:hAnsiTheme="minorHAnsi" w:cstheme="minorHAnsi"/>
          <w:color w:val="000000"/>
          <w:sz w:val="20"/>
        </w:rPr>
      </w:pPr>
      <w:r w:rsidRPr="003069C3">
        <w:rPr>
          <w:rFonts w:asciiTheme="minorHAnsi" w:hAnsiTheme="minorHAnsi" w:cstheme="minorHAnsi"/>
          <w:color w:val="000000"/>
          <w:sz w:val="20"/>
        </w:rPr>
        <w:t>Mumps, until 5 days after onset of parotid gland swelling.</w:t>
      </w:r>
    </w:p>
    <w:p w14:paraId="14373330" w14:textId="77777777" w:rsidR="00396443" w:rsidRPr="003069C3" w:rsidRDefault="00396443" w:rsidP="0093211D">
      <w:pPr>
        <w:numPr>
          <w:ilvl w:val="0"/>
          <w:numId w:val="3"/>
        </w:numPr>
        <w:rPr>
          <w:rFonts w:asciiTheme="minorHAnsi" w:hAnsiTheme="minorHAnsi" w:cstheme="minorHAnsi"/>
          <w:color w:val="000000"/>
          <w:sz w:val="20"/>
        </w:rPr>
      </w:pPr>
      <w:r w:rsidRPr="003069C3">
        <w:rPr>
          <w:rFonts w:asciiTheme="minorHAnsi" w:hAnsiTheme="minorHAnsi" w:cstheme="minorHAnsi"/>
          <w:color w:val="000000"/>
          <w:sz w:val="20"/>
        </w:rPr>
        <w:lastRenderedPageBreak/>
        <w:t>Measles, until 4 days after onset of rash.</w:t>
      </w:r>
    </w:p>
    <w:p w14:paraId="24B371D6" w14:textId="77777777" w:rsidR="00E12742" w:rsidRPr="003069C3" w:rsidRDefault="00E12742" w:rsidP="0093211D">
      <w:pPr>
        <w:numPr>
          <w:ilvl w:val="0"/>
          <w:numId w:val="3"/>
        </w:numPr>
        <w:rPr>
          <w:rFonts w:asciiTheme="minorHAnsi" w:hAnsiTheme="minorHAnsi" w:cstheme="minorHAnsi"/>
          <w:color w:val="000000"/>
          <w:sz w:val="20"/>
        </w:rPr>
      </w:pPr>
      <w:r w:rsidRPr="003069C3">
        <w:rPr>
          <w:rFonts w:asciiTheme="minorHAnsi" w:hAnsiTheme="minorHAnsi" w:cstheme="minorHAnsi"/>
          <w:color w:val="000000"/>
          <w:sz w:val="20"/>
        </w:rPr>
        <w:t>Has a physician or other health professionals written order that child be separated from other children.</w:t>
      </w:r>
    </w:p>
    <w:p w14:paraId="1322D777" w14:textId="77777777" w:rsidR="00DB3ECE" w:rsidRPr="00EE570C" w:rsidRDefault="00504D3C" w:rsidP="00EE4EE2">
      <w:pPr>
        <w:spacing w:before="120"/>
        <w:rPr>
          <w:rFonts w:asciiTheme="minorHAnsi" w:hAnsiTheme="minorHAnsi" w:cstheme="minorHAnsi"/>
          <w:sz w:val="20"/>
        </w:rPr>
      </w:pPr>
      <w:r w:rsidRPr="00EE570C">
        <w:rPr>
          <w:rFonts w:asciiTheme="minorHAnsi" w:hAnsiTheme="minorHAnsi" w:cstheme="minorHAnsi"/>
          <w:sz w:val="20"/>
        </w:rPr>
        <w:t xml:space="preserve">Children who have been </w:t>
      </w:r>
      <w:r w:rsidR="0093554B" w:rsidRPr="00EE570C">
        <w:rPr>
          <w:rFonts w:asciiTheme="minorHAnsi" w:hAnsiTheme="minorHAnsi" w:cstheme="minorHAnsi"/>
          <w:sz w:val="20"/>
        </w:rPr>
        <w:t>ill</w:t>
      </w:r>
      <w:r w:rsidRPr="00EE570C">
        <w:rPr>
          <w:rFonts w:asciiTheme="minorHAnsi" w:hAnsiTheme="minorHAnsi" w:cstheme="minorHAnsi"/>
          <w:sz w:val="20"/>
        </w:rPr>
        <w:t xml:space="preserve"> m</w:t>
      </w:r>
      <w:r w:rsidR="00560647" w:rsidRPr="00EE570C">
        <w:rPr>
          <w:rFonts w:asciiTheme="minorHAnsi" w:hAnsiTheme="minorHAnsi" w:cstheme="minorHAnsi"/>
          <w:sz w:val="20"/>
        </w:rPr>
        <w:t>a</w:t>
      </w:r>
      <w:r w:rsidRPr="00EE570C">
        <w:rPr>
          <w:rFonts w:asciiTheme="minorHAnsi" w:hAnsiTheme="minorHAnsi" w:cstheme="minorHAnsi"/>
          <w:sz w:val="20"/>
        </w:rPr>
        <w:t>y return when:</w:t>
      </w:r>
    </w:p>
    <w:p w14:paraId="3AB0B6F7" w14:textId="77777777" w:rsidR="00504D3C" w:rsidRPr="003069C3" w:rsidRDefault="00504D3C" w:rsidP="00DB3ECE">
      <w:pPr>
        <w:numPr>
          <w:ilvl w:val="0"/>
          <w:numId w:val="4"/>
        </w:numPr>
        <w:spacing w:before="120"/>
        <w:rPr>
          <w:rFonts w:asciiTheme="minorHAnsi" w:hAnsiTheme="minorHAnsi" w:cstheme="minorHAnsi"/>
          <w:sz w:val="20"/>
        </w:rPr>
      </w:pPr>
      <w:r w:rsidRPr="003069C3">
        <w:rPr>
          <w:rFonts w:asciiTheme="minorHAnsi" w:hAnsiTheme="minorHAnsi" w:cstheme="minorHAnsi"/>
          <w:sz w:val="20"/>
        </w:rPr>
        <w:t>They are free of fever, vomiting and diarrhea for 24 hours.</w:t>
      </w:r>
    </w:p>
    <w:p w14:paraId="2867E731" w14:textId="77777777" w:rsidR="00504D3C" w:rsidRPr="003069C3" w:rsidRDefault="00504D3C" w:rsidP="0093211D">
      <w:pPr>
        <w:numPr>
          <w:ilvl w:val="0"/>
          <w:numId w:val="4"/>
        </w:numPr>
        <w:rPr>
          <w:rFonts w:asciiTheme="minorHAnsi" w:hAnsiTheme="minorHAnsi" w:cstheme="minorHAnsi"/>
          <w:sz w:val="20"/>
        </w:rPr>
      </w:pPr>
      <w:r w:rsidRPr="003069C3">
        <w:rPr>
          <w:rFonts w:asciiTheme="minorHAnsi" w:hAnsiTheme="minorHAnsi" w:cstheme="minorHAnsi"/>
          <w:sz w:val="20"/>
        </w:rPr>
        <w:t>They have been treated with an antibiotic for 24 hours.</w:t>
      </w:r>
    </w:p>
    <w:p w14:paraId="351D04E3" w14:textId="77777777" w:rsidR="00504D3C" w:rsidRPr="003069C3" w:rsidRDefault="00504D3C" w:rsidP="0093211D">
      <w:pPr>
        <w:numPr>
          <w:ilvl w:val="0"/>
          <w:numId w:val="4"/>
        </w:numPr>
        <w:rPr>
          <w:rFonts w:asciiTheme="minorHAnsi" w:hAnsiTheme="minorHAnsi" w:cstheme="minorHAnsi"/>
          <w:sz w:val="20"/>
        </w:rPr>
      </w:pPr>
      <w:r w:rsidRPr="003069C3">
        <w:rPr>
          <w:rFonts w:asciiTheme="minorHAnsi" w:hAnsiTheme="minorHAnsi" w:cstheme="minorHAnsi"/>
          <w:sz w:val="20"/>
        </w:rPr>
        <w:t xml:space="preserve">They are able to participate comfortably </w:t>
      </w:r>
      <w:r w:rsidR="00F634F4" w:rsidRPr="003069C3">
        <w:rPr>
          <w:rFonts w:asciiTheme="minorHAnsi" w:hAnsiTheme="minorHAnsi" w:cstheme="minorHAnsi"/>
          <w:sz w:val="20"/>
        </w:rPr>
        <w:t>in all usual activities</w:t>
      </w:r>
      <w:r w:rsidRPr="003069C3">
        <w:rPr>
          <w:rFonts w:asciiTheme="minorHAnsi" w:hAnsiTheme="minorHAnsi" w:cstheme="minorHAnsi"/>
          <w:sz w:val="20"/>
        </w:rPr>
        <w:t>.</w:t>
      </w:r>
    </w:p>
    <w:p w14:paraId="35515A3F" w14:textId="77777777" w:rsidR="00504D3C" w:rsidRPr="003069C3" w:rsidRDefault="00504D3C" w:rsidP="0093211D">
      <w:pPr>
        <w:numPr>
          <w:ilvl w:val="0"/>
          <w:numId w:val="4"/>
        </w:numPr>
        <w:rPr>
          <w:rFonts w:asciiTheme="minorHAnsi" w:hAnsiTheme="minorHAnsi" w:cstheme="minorHAnsi"/>
          <w:sz w:val="20"/>
        </w:rPr>
      </w:pPr>
      <w:r w:rsidRPr="003069C3">
        <w:rPr>
          <w:rFonts w:asciiTheme="minorHAnsi" w:hAnsiTheme="minorHAnsi" w:cstheme="minorHAnsi"/>
          <w:sz w:val="20"/>
        </w:rPr>
        <w:t>They are free of open, oozing skin conditions and drooling (not related to teething) unless:</w:t>
      </w:r>
    </w:p>
    <w:p w14:paraId="0CFFFE4D" w14:textId="77777777" w:rsidR="00504D3C" w:rsidRPr="003069C3" w:rsidRDefault="00504D3C" w:rsidP="0093211D">
      <w:pPr>
        <w:numPr>
          <w:ilvl w:val="1"/>
          <w:numId w:val="4"/>
        </w:numPr>
        <w:rPr>
          <w:rFonts w:asciiTheme="minorHAnsi" w:hAnsiTheme="minorHAnsi" w:cstheme="minorHAnsi"/>
          <w:sz w:val="20"/>
        </w:rPr>
      </w:pPr>
      <w:r w:rsidRPr="003069C3">
        <w:rPr>
          <w:rFonts w:asciiTheme="minorHAnsi" w:hAnsiTheme="minorHAnsi" w:cstheme="minorHAnsi"/>
          <w:sz w:val="20"/>
        </w:rPr>
        <w:t xml:space="preserve">The child’s </w:t>
      </w:r>
      <w:r w:rsidR="00F634F4" w:rsidRPr="003069C3">
        <w:rPr>
          <w:rFonts w:asciiTheme="minorHAnsi" w:hAnsiTheme="minorHAnsi" w:cstheme="minorHAnsi"/>
          <w:sz w:val="20"/>
        </w:rPr>
        <w:t>physician</w:t>
      </w:r>
      <w:r w:rsidRPr="003069C3">
        <w:rPr>
          <w:rFonts w:asciiTheme="minorHAnsi" w:hAnsiTheme="minorHAnsi" w:cstheme="minorHAnsi"/>
          <w:sz w:val="20"/>
        </w:rPr>
        <w:t xml:space="preserve"> signs a not</w:t>
      </w:r>
      <w:r w:rsidR="00560647" w:rsidRPr="003069C3">
        <w:rPr>
          <w:rFonts w:asciiTheme="minorHAnsi" w:hAnsiTheme="minorHAnsi" w:cstheme="minorHAnsi"/>
          <w:sz w:val="20"/>
        </w:rPr>
        <w:t>e</w:t>
      </w:r>
      <w:r w:rsidRPr="003069C3">
        <w:rPr>
          <w:rFonts w:asciiTheme="minorHAnsi" w:hAnsiTheme="minorHAnsi" w:cstheme="minorHAnsi"/>
          <w:sz w:val="20"/>
        </w:rPr>
        <w:t xml:space="preserve"> stating that the child’s condition is not contagious, and; </w:t>
      </w:r>
    </w:p>
    <w:p w14:paraId="53CB9A87" w14:textId="77777777" w:rsidR="00504D3C" w:rsidRPr="003069C3" w:rsidRDefault="00504D3C" w:rsidP="0093211D">
      <w:pPr>
        <w:numPr>
          <w:ilvl w:val="1"/>
          <w:numId w:val="4"/>
        </w:numPr>
        <w:rPr>
          <w:rFonts w:asciiTheme="minorHAnsi" w:hAnsiTheme="minorHAnsi" w:cstheme="minorHAnsi"/>
          <w:sz w:val="20"/>
        </w:rPr>
      </w:pPr>
      <w:r w:rsidRPr="003069C3">
        <w:rPr>
          <w:rFonts w:asciiTheme="minorHAnsi" w:hAnsiTheme="minorHAnsi" w:cstheme="minorHAnsi"/>
          <w:sz w:val="20"/>
        </w:rPr>
        <w:t>The involved areas can be covered by a bandage without seepage or drainage through the bandage.</w:t>
      </w:r>
    </w:p>
    <w:p w14:paraId="44F3FC9E" w14:textId="77777777" w:rsidR="00504D3C" w:rsidRPr="003069C3" w:rsidRDefault="00504D3C" w:rsidP="0093211D">
      <w:pPr>
        <w:numPr>
          <w:ilvl w:val="0"/>
          <w:numId w:val="4"/>
        </w:numPr>
        <w:rPr>
          <w:rFonts w:asciiTheme="minorHAnsi" w:hAnsiTheme="minorHAnsi" w:cstheme="minorHAnsi"/>
          <w:sz w:val="20"/>
        </w:rPr>
      </w:pPr>
      <w:r w:rsidRPr="003069C3">
        <w:rPr>
          <w:rFonts w:asciiTheme="minorHAnsi" w:hAnsiTheme="minorHAnsi" w:cstheme="minorHAnsi"/>
          <w:sz w:val="20"/>
        </w:rPr>
        <w:t xml:space="preserve">If a child had a reportable communicable disease, a </w:t>
      </w:r>
      <w:r w:rsidR="00F634F4" w:rsidRPr="003069C3">
        <w:rPr>
          <w:rFonts w:asciiTheme="minorHAnsi" w:hAnsiTheme="minorHAnsi" w:cstheme="minorHAnsi"/>
          <w:sz w:val="20"/>
        </w:rPr>
        <w:t>physician’s</w:t>
      </w:r>
      <w:r w:rsidRPr="003069C3">
        <w:rPr>
          <w:rFonts w:asciiTheme="minorHAnsi" w:hAnsiTheme="minorHAnsi" w:cstheme="minorHAnsi"/>
          <w:sz w:val="20"/>
        </w:rPr>
        <w:t xml:space="preserve"> note stating that the child is no longer contagious and m</w:t>
      </w:r>
      <w:r w:rsidR="00560647" w:rsidRPr="003069C3">
        <w:rPr>
          <w:rFonts w:asciiTheme="minorHAnsi" w:hAnsiTheme="minorHAnsi" w:cstheme="minorHAnsi"/>
          <w:sz w:val="20"/>
        </w:rPr>
        <w:t>a</w:t>
      </w:r>
      <w:r w:rsidRPr="003069C3">
        <w:rPr>
          <w:rFonts w:asciiTheme="minorHAnsi" w:hAnsiTheme="minorHAnsi" w:cstheme="minorHAnsi"/>
          <w:sz w:val="20"/>
        </w:rPr>
        <w:t>y return</w:t>
      </w:r>
      <w:r w:rsidR="00F634F4" w:rsidRPr="003069C3">
        <w:rPr>
          <w:rFonts w:asciiTheme="minorHAnsi" w:hAnsiTheme="minorHAnsi" w:cstheme="minorHAnsi"/>
          <w:sz w:val="20"/>
        </w:rPr>
        <w:t xml:space="preserve"> to </w:t>
      </w:r>
      <w:r w:rsidR="00F83CE7" w:rsidRPr="003069C3">
        <w:rPr>
          <w:rFonts w:asciiTheme="minorHAnsi" w:hAnsiTheme="minorHAnsi" w:cstheme="minorHAnsi"/>
          <w:sz w:val="20"/>
        </w:rPr>
        <w:t>our care</w:t>
      </w:r>
      <w:r w:rsidRPr="003069C3">
        <w:rPr>
          <w:rFonts w:asciiTheme="minorHAnsi" w:hAnsiTheme="minorHAnsi" w:cstheme="minorHAnsi"/>
          <w:sz w:val="20"/>
        </w:rPr>
        <w:t xml:space="preserve"> is required.</w:t>
      </w:r>
    </w:p>
    <w:p w14:paraId="5F2F0F7D" w14:textId="77777777" w:rsidR="005D52E5" w:rsidRPr="00916DEF" w:rsidRDefault="005D52E5" w:rsidP="00EE4EE2">
      <w:pPr>
        <w:pStyle w:val="Heading2"/>
        <w:spacing w:after="120"/>
        <w:rPr>
          <w:color w:val="4F81BD"/>
          <w:sz w:val="24"/>
        </w:rPr>
      </w:pPr>
      <w:bookmarkStart w:id="172" w:name="_Toc251583201"/>
      <w:bookmarkStart w:id="173" w:name="_Toc457222443"/>
      <w:bookmarkStart w:id="174" w:name="_Toc30766493"/>
      <w:r w:rsidRPr="00916DEF">
        <w:rPr>
          <w:color w:val="4F81BD"/>
          <w:sz w:val="24"/>
        </w:rPr>
        <w:t>Allergy Prevention</w:t>
      </w:r>
      <w:bookmarkEnd w:id="172"/>
      <w:bookmarkEnd w:id="173"/>
      <w:bookmarkEnd w:id="174"/>
    </w:p>
    <w:p w14:paraId="2B72234D" w14:textId="77777777" w:rsidR="005D52E5" w:rsidRPr="003069C3" w:rsidRDefault="005D52E5" w:rsidP="00EE4EE2">
      <w:pPr>
        <w:spacing w:before="120"/>
        <w:rPr>
          <w:rFonts w:asciiTheme="minorHAnsi" w:hAnsiTheme="minorHAnsi" w:cstheme="minorHAnsi"/>
          <w:sz w:val="20"/>
        </w:rPr>
      </w:pPr>
      <w:r w:rsidRPr="003069C3">
        <w:rPr>
          <w:rFonts w:asciiTheme="minorHAnsi" w:hAnsiTheme="minorHAnsi" w:cstheme="minorHAnsi"/>
          <w:sz w:val="20"/>
        </w:rPr>
        <w:t xml:space="preserve">Families are expected to notify </w:t>
      </w:r>
      <w:r w:rsidR="00F83CE7" w:rsidRPr="003069C3">
        <w:rPr>
          <w:rFonts w:asciiTheme="minorHAnsi" w:hAnsiTheme="minorHAnsi" w:cstheme="minorHAnsi"/>
          <w:sz w:val="20"/>
        </w:rPr>
        <w:t>us</w:t>
      </w:r>
      <w:r w:rsidRPr="003069C3">
        <w:rPr>
          <w:rFonts w:asciiTheme="minorHAnsi" w:hAnsiTheme="minorHAnsi" w:cstheme="minorHAnsi"/>
          <w:sz w:val="20"/>
        </w:rPr>
        <w:t xml:space="preserve"> regarding children’s food and environmental allergies</w:t>
      </w:r>
      <w:r w:rsidR="002209A0" w:rsidRPr="003069C3">
        <w:rPr>
          <w:rFonts w:asciiTheme="minorHAnsi" w:hAnsiTheme="minorHAnsi" w:cstheme="minorHAnsi"/>
          <w:sz w:val="20"/>
        </w:rPr>
        <w:t xml:space="preserve">. </w:t>
      </w:r>
      <w:r w:rsidR="004014EC" w:rsidRPr="003069C3">
        <w:rPr>
          <w:rFonts w:asciiTheme="minorHAnsi" w:hAnsiTheme="minorHAnsi" w:cstheme="minorHAnsi"/>
          <w:color w:val="000000"/>
          <w:sz w:val="20"/>
        </w:rPr>
        <w:t>Families</w:t>
      </w:r>
      <w:r w:rsidR="005078A9" w:rsidRPr="003069C3">
        <w:rPr>
          <w:rFonts w:asciiTheme="minorHAnsi" w:hAnsiTheme="minorHAnsi" w:cstheme="minorHAnsi"/>
          <w:color w:val="000000"/>
          <w:sz w:val="20"/>
        </w:rPr>
        <w:t xml:space="preserve"> </w:t>
      </w:r>
      <w:r w:rsidRPr="003069C3">
        <w:rPr>
          <w:rFonts w:asciiTheme="minorHAnsi" w:hAnsiTheme="minorHAnsi" w:cstheme="minorHAnsi"/>
          <w:sz w:val="20"/>
        </w:rPr>
        <w:t xml:space="preserve">of children with diagnosed allergies are required to provide </w:t>
      </w:r>
      <w:r w:rsidR="00F83CE7" w:rsidRPr="003069C3">
        <w:rPr>
          <w:rFonts w:asciiTheme="minorHAnsi" w:hAnsiTheme="minorHAnsi" w:cstheme="minorHAnsi"/>
          <w:sz w:val="20"/>
        </w:rPr>
        <w:t xml:space="preserve">us </w:t>
      </w:r>
      <w:r w:rsidR="004014EC" w:rsidRPr="003069C3">
        <w:rPr>
          <w:rFonts w:asciiTheme="minorHAnsi" w:hAnsiTheme="minorHAnsi" w:cstheme="minorHAnsi"/>
          <w:sz w:val="20"/>
        </w:rPr>
        <w:t>a letter</w:t>
      </w:r>
      <w:r w:rsidR="003630E0" w:rsidRPr="003069C3">
        <w:rPr>
          <w:rFonts w:asciiTheme="minorHAnsi" w:hAnsiTheme="minorHAnsi" w:cstheme="minorHAnsi"/>
          <w:i/>
          <w:sz w:val="20"/>
        </w:rPr>
        <w:t xml:space="preserve"> </w:t>
      </w:r>
      <w:r w:rsidRPr="003069C3">
        <w:rPr>
          <w:rFonts w:asciiTheme="minorHAnsi" w:hAnsiTheme="minorHAnsi" w:cstheme="minorHAnsi"/>
          <w:sz w:val="20"/>
        </w:rPr>
        <w:t>detailing the child’s symptoms, reactions, treatments and care</w:t>
      </w:r>
      <w:r w:rsidR="002209A0" w:rsidRPr="003069C3">
        <w:rPr>
          <w:rFonts w:asciiTheme="minorHAnsi" w:hAnsiTheme="minorHAnsi" w:cstheme="minorHAnsi"/>
          <w:sz w:val="20"/>
        </w:rPr>
        <w:t xml:space="preserve">. </w:t>
      </w:r>
      <w:r w:rsidRPr="003069C3">
        <w:rPr>
          <w:rFonts w:asciiTheme="minorHAnsi" w:hAnsiTheme="minorHAnsi" w:cstheme="minorHAnsi"/>
          <w:sz w:val="20"/>
        </w:rPr>
        <w:t xml:space="preserve">A list of the children’s allergies </w:t>
      </w:r>
      <w:r w:rsidR="00831B88" w:rsidRPr="003069C3">
        <w:rPr>
          <w:rFonts w:asciiTheme="minorHAnsi" w:hAnsiTheme="minorHAnsi" w:cstheme="minorHAnsi"/>
          <w:sz w:val="20"/>
        </w:rPr>
        <w:t>will be</w:t>
      </w:r>
      <w:r w:rsidRPr="003069C3">
        <w:rPr>
          <w:rFonts w:asciiTheme="minorHAnsi" w:hAnsiTheme="minorHAnsi" w:cstheme="minorHAnsi"/>
          <w:sz w:val="20"/>
        </w:rPr>
        <w:t xml:space="preserve"> posted </w:t>
      </w:r>
      <w:r w:rsidR="000D0DBD" w:rsidRPr="003069C3">
        <w:rPr>
          <w:rFonts w:asciiTheme="minorHAnsi" w:hAnsiTheme="minorHAnsi" w:cstheme="minorHAnsi"/>
          <w:sz w:val="20"/>
        </w:rPr>
        <w:t>in the main area and kitchen</w:t>
      </w:r>
      <w:r w:rsidR="002209A0" w:rsidRPr="003069C3">
        <w:rPr>
          <w:rFonts w:asciiTheme="minorHAnsi" w:hAnsiTheme="minorHAnsi" w:cstheme="minorHAnsi"/>
          <w:sz w:val="20"/>
        </w:rPr>
        <w:t xml:space="preserve">. </w:t>
      </w:r>
      <w:r w:rsidR="00F83CE7" w:rsidRPr="003069C3">
        <w:rPr>
          <w:rFonts w:asciiTheme="minorHAnsi" w:hAnsiTheme="minorHAnsi" w:cstheme="minorHAnsi"/>
          <w:sz w:val="20"/>
        </w:rPr>
        <w:t>We are</w:t>
      </w:r>
      <w:r w:rsidRPr="003069C3">
        <w:rPr>
          <w:rFonts w:asciiTheme="minorHAnsi" w:hAnsiTheme="minorHAnsi" w:cstheme="minorHAnsi"/>
          <w:sz w:val="20"/>
        </w:rPr>
        <w:t xml:space="preserve"> trained to familiarize </w:t>
      </w:r>
      <w:r w:rsidR="00B452D3" w:rsidRPr="003069C3">
        <w:rPr>
          <w:rFonts w:asciiTheme="minorHAnsi" w:hAnsiTheme="minorHAnsi" w:cstheme="minorHAnsi"/>
          <w:sz w:val="20"/>
        </w:rPr>
        <w:t xml:space="preserve">ourselves </w:t>
      </w:r>
      <w:r w:rsidR="00F83CE7" w:rsidRPr="003069C3">
        <w:rPr>
          <w:rFonts w:asciiTheme="minorHAnsi" w:hAnsiTheme="minorHAnsi" w:cstheme="minorHAnsi"/>
          <w:sz w:val="20"/>
        </w:rPr>
        <w:t>and</w:t>
      </w:r>
      <w:r w:rsidRPr="003069C3">
        <w:rPr>
          <w:rFonts w:asciiTheme="minorHAnsi" w:hAnsiTheme="minorHAnsi" w:cstheme="minorHAnsi"/>
          <w:sz w:val="20"/>
        </w:rPr>
        <w:t xml:space="preserve"> consult </w:t>
      </w:r>
      <w:r w:rsidR="00F83CE7" w:rsidRPr="003069C3">
        <w:rPr>
          <w:rFonts w:asciiTheme="minorHAnsi" w:hAnsiTheme="minorHAnsi" w:cstheme="minorHAnsi"/>
          <w:sz w:val="20"/>
        </w:rPr>
        <w:t xml:space="preserve">the list </w:t>
      </w:r>
      <w:r w:rsidRPr="003069C3">
        <w:rPr>
          <w:rFonts w:asciiTheme="minorHAnsi" w:hAnsiTheme="minorHAnsi" w:cstheme="minorHAnsi"/>
          <w:sz w:val="20"/>
        </w:rPr>
        <w:t>to avoid the potential of exposing children to substances to which they have known allergies.</w:t>
      </w:r>
    </w:p>
    <w:p w14:paraId="54C1023C" w14:textId="77777777" w:rsidR="00555D50" w:rsidRPr="00916DEF" w:rsidRDefault="00555D50" w:rsidP="00EE4EE2">
      <w:pPr>
        <w:pStyle w:val="Heading2"/>
        <w:spacing w:after="120"/>
        <w:rPr>
          <w:color w:val="4F81BD"/>
          <w:sz w:val="24"/>
        </w:rPr>
      </w:pPr>
      <w:bookmarkStart w:id="175" w:name="_Toc251583202"/>
      <w:bookmarkStart w:id="176" w:name="_Toc457222444"/>
      <w:bookmarkStart w:id="177" w:name="_Toc30766494"/>
      <w:r w:rsidRPr="00916DEF">
        <w:rPr>
          <w:color w:val="4F81BD"/>
          <w:sz w:val="24"/>
        </w:rPr>
        <w:t>Medications</w:t>
      </w:r>
      <w:bookmarkEnd w:id="175"/>
      <w:bookmarkEnd w:id="176"/>
      <w:bookmarkEnd w:id="177"/>
    </w:p>
    <w:p w14:paraId="0B7F99A8" w14:textId="77777777" w:rsidR="00555D50" w:rsidRPr="005A13DC" w:rsidRDefault="00555D50" w:rsidP="004E01AC">
      <w:pPr>
        <w:spacing w:before="120"/>
        <w:ind w:left="720" w:hanging="360"/>
        <w:rPr>
          <w:rFonts w:asciiTheme="minorHAnsi" w:hAnsiTheme="minorHAnsi" w:cstheme="minorHAnsi"/>
          <w:color w:val="000000"/>
          <w:sz w:val="20"/>
        </w:rPr>
      </w:pPr>
      <w:r w:rsidRPr="005A13DC">
        <w:rPr>
          <w:rFonts w:asciiTheme="minorHAnsi" w:hAnsiTheme="minorHAnsi" w:cstheme="minorHAnsi"/>
          <w:color w:val="000000"/>
          <w:sz w:val="20"/>
        </w:rPr>
        <w:t>All medications should be handed to a staff member with specific</w:t>
      </w:r>
      <w:r w:rsidR="00E12742" w:rsidRPr="005A13DC">
        <w:rPr>
          <w:rFonts w:asciiTheme="minorHAnsi" w:hAnsiTheme="minorHAnsi" w:cstheme="minorHAnsi"/>
          <w:color w:val="000000"/>
          <w:sz w:val="20"/>
        </w:rPr>
        <w:t xml:space="preserve"> written</w:t>
      </w:r>
      <w:r w:rsidRPr="005A13DC">
        <w:rPr>
          <w:rFonts w:asciiTheme="minorHAnsi" w:hAnsiTheme="minorHAnsi" w:cstheme="minorHAnsi"/>
          <w:color w:val="000000"/>
          <w:sz w:val="20"/>
        </w:rPr>
        <w:t xml:space="preserve"> instructions </w:t>
      </w:r>
      <w:r w:rsidR="00225F37" w:rsidRPr="005A13DC">
        <w:rPr>
          <w:rFonts w:asciiTheme="minorHAnsi" w:hAnsiTheme="minorHAnsi" w:cstheme="minorHAnsi"/>
          <w:color w:val="000000"/>
          <w:sz w:val="20"/>
        </w:rPr>
        <w:t xml:space="preserve">for administration. </w:t>
      </w:r>
      <w:r w:rsidRPr="005A13DC">
        <w:rPr>
          <w:rFonts w:asciiTheme="minorHAnsi" w:hAnsiTheme="minorHAnsi" w:cstheme="minorHAnsi"/>
          <w:color w:val="000000"/>
          <w:sz w:val="20"/>
        </w:rPr>
        <w:t xml:space="preserve">Medications should never be left in the child’s </w:t>
      </w:r>
      <w:r w:rsidR="001C2D68" w:rsidRPr="005A13DC">
        <w:rPr>
          <w:rFonts w:asciiTheme="minorHAnsi" w:hAnsiTheme="minorHAnsi" w:cstheme="minorHAnsi"/>
          <w:color w:val="000000"/>
          <w:sz w:val="20"/>
        </w:rPr>
        <w:t>cubby</w:t>
      </w:r>
      <w:r w:rsidRPr="005A13DC">
        <w:rPr>
          <w:rFonts w:asciiTheme="minorHAnsi" w:hAnsiTheme="minorHAnsi" w:cstheme="minorHAnsi"/>
          <w:color w:val="000000"/>
          <w:sz w:val="20"/>
        </w:rPr>
        <w:t xml:space="preserve"> or with the child to administer on their own</w:t>
      </w:r>
      <w:r w:rsidR="002209A0" w:rsidRPr="005A13DC">
        <w:rPr>
          <w:rFonts w:asciiTheme="minorHAnsi" w:hAnsiTheme="minorHAnsi" w:cstheme="minorHAnsi"/>
          <w:color w:val="000000"/>
          <w:sz w:val="20"/>
        </w:rPr>
        <w:t xml:space="preserve">. </w:t>
      </w:r>
      <w:r w:rsidRPr="005A13DC">
        <w:rPr>
          <w:rFonts w:asciiTheme="minorHAnsi" w:hAnsiTheme="minorHAnsi" w:cstheme="minorHAnsi"/>
          <w:color w:val="000000"/>
          <w:sz w:val="20"/>
        </w:rPr>
        <w:t xml:space="preserve">Our staff will ensure that the medication </w:t>
      </w:r>
      <w:r w:rsidR="004014EC" w:rsidRPr="005A13DC">
        <w:rPr>
          <w:rFonts w:asciiTheme="minorHAnsi" w:hAnsiTheme="minorHAnsi" w:cstheme="minorHAnsi"/>
          <w:color w:val="000000"/>
          <w:sz w:val="20"/>
        </w:rPr>
        <w:t xml:space="preserve">is </w:t>
      </w:r>
      <w:r w:rsidRPr="005A13DC">
        <w:rPr>
          <w:rFonts w:asciiTheme="minorHAnsi" w:hAnsiTheme="minorHAnsi" w:cstheme="minorHAnsi"/>
          <w:color w:val="000000"/>
          <w:sz w:val="20"/>
        </w:rPr>
        <w:t>recorded along with the directions and proceed to dispense the medication</w:t>
      </w:r>
      <w:r w:rsidR="00E432BA" w:rsidRPr="005A13DC">
        <w:rPr>
          <w:rFonts w:asciiTheme="minorHAnsi" w:hAnsiTheme="minorHAnsi" w:cstheme="minorHAnsi"/>
          <w:color w:val="000000"/>
          <w:sz w:val="20"/>
        </w:rPr>
        <w:t xml:space="preserve"> </w:t>
      </w:r>
      <w:r w:rsidRPr="005A13DC">
        <w:rPr>
          <w:rFonts w:asciiTheme="minorHAnsi" w:hAnsiTheme="minorHAnsi" w:cstheme="minorHAnsi"/>
          <w:color w:val="000000"/>
          <w:sz w:val="20"/>
        </w:rPr>
        <w:t>as directed.</w:t>
      </w:r>
    </w:p>
    <w:p w14:paraId="39367E0D" w14:textId="77777777" w:rsidR="00504D3C" w:rsidRPr="005A13DC" w:rsidRDefault="00504D3C" w:rsidP="00225F37">
      <w:pPr>
        <w:numPr>
          <w:ilvl w:val="0"/>
          <w:numId w:val="9"/>
        </w:numPr>
        <w:ind w:left="720"/>
        <w:rPr>
          <w:rFonts w:asciiTheme="minorHAnsi" w:hAnsiTheme="minorHAnsi" w:cstheme="minorHAnsi"/>
          <w:color w:val="000000"/>
          <w:sz w:val="20"/>
        </w:rPr>
      </w:pPr>
      <w:r w:rsidRPr="005A13DC">
        <w:rPr>
          <w:rFonts w:asciiTheme="minorHAnsi" w:hAnsiTheme="minorHAnsi" w:cstheme="minorHAnsi"/>
          <w:b/>
          <w:color w:val="000000"/>
          <w:sz w:val="20"/>
        </w:rPr>
        <w:t>Prescription medications</w:t>
      </w:r>
      <w:r w:rsidRPr="005A13DC">
        <w:rPr>
          <w:rFonts w:asciiTheme="minorHAnsi" w:hAnsiTheme="minorHAnsi" w:cstheme="minorHAnsi"/>
          <w:color w:val="000000"/>
          <w:sz w:val="20"/>
        </w:rPr>
        <w:t xml:space="preserve"> require a note signed by the </w:t>
      </w:r>
      <w:r w:rsidR="004014EC" w:rsidRPr="005A13DC">
        <w:rPr>
          <w:rFonts w:asciiTheme="minorHAnsi" w:hAnsiTheme="minorHAnsi" w:cstheme="minorHAnsi"/>
          <w:color w:val="000000"/>
          <w:sz w:val="20"/>
        </w:rPr>
        <w:t>family</w:t>
      </w:r>
      <w:r w:rsidRPr="005A13DC">
        <w:rPr>
          <w:rFonts w:asciiTheme="minorHAnsi" w:hAnsiTheme="minorHAnsi" w:cstheme="minorHAnsi"/>
          <w:color w:val="000000"/>
          <w:sz w:val="20"/>
        </w:rPr>
        <w:t xml:space="preserve"> and a written order from the child’s physician</w:t>
      </w:r>
      <w:r w:rsidR="00AA3A4F" w:rsidRPr="005A13DC">
        <w:rPr>
          <w:rFonts w:asciiTheme="minorHAnsi" w:hAnsiTheme="minorHAnsi" w:cstheme="minorHAnsi"/>
          <w:color w:val="000000"/>
          <w:sz w:val="20"/>
        </w:rPr>
        <w:t xml:space="preserve">. The </w:t>
      </w:r>
      <w:r w:rsidRPr="005A13DC">
        <w:rPr>
          <w:rFonts w:asciiTheme="minorHAnsi" w:hAnsiTheme="minorHAnsi" w:cstheme="minorHAnsi"/>
          <w:color w:val="000000"/>
          <w:sz w:val="20"/>
        </w:rPr>
        <w:t>label on the medication</w:t>
      </w:r>
      <w:r w:rsidR="00AA3A4F" w:rsidRPr="005A13DC">
        <w:rPr>
          <w:rFonts w:asciiTheme="minorHAnsi" w:hAnsiTheme="minorHAnsi" w:cstheme="minorHAnsi"/>
          <w:color w:val="000000"/>
          <w:sz w:val="20"/>
        </w:rPr>
        <w:t xml:space="preserve"> </w:t>
      </w:r>
      <w:r w:rsidR="00F83CE7" w:rsidRPr="005A13DC">
        <w:rPr>
          <w:rFonts w:asciiTheme="minorHAnsi" w:hAnsiTheme="minorHAnsi" w:cstheme="minorHAnsi"/>
          <w:color w:val="000000"/>
          <w:sz w:val="20"/>
        </w:rPr>
        <w:t>meets</w:t>
      </w:r>
      <w:r w:rsidR="00AA3A4F" w:rsidRPr="005A13DC">
        <w:rPr>
          <w:rFonts w:asciiTheme="minorHAnsi" w:hAnsiTheme="minorHAnsi" w:cstheme="minorHAnsi"/>
          <w:color w:val="000000"/>
          <w:sz w:val="20"/>
        </w:rPr>
        <w:t xml:space="preserve"> this requirement</w:t>
      </w:r>
      <w:r w:rsidR="002209A0" w:rsidRPr="005A13DC">
        <w:rPr>
          <w:rFonts w:asciiTheme="minorHAnsi" w:hAnsiTheme="minorHAnsi" w:cstheme="minorHAnsi"/>
          <w:color w:val="000000"/>
          <w:sz w:val="20"/>
        </w:rPr>
        <w:t xml:space="preserve">. </w:t>
      </w:r>
      <w:r w:rsidRPr="005A13DC">
        <w:rPr>
          <w:rFonts w:asciiTheme="minorHAnsi" w:hAnsiTheme="minorHAnsi" w:cstheme="minorHAnsi"/>
          <w:color w:val="000000"/>
          <w:sz w:val="20"/>
        </w:rPr>
        <w:t xml:space="preserve">The medication must </w:t>
      </w:r>
      <w:r w:rsidR="00AA3A4F" w:rsidRPr="005A13DC">
        <w:rPr>
          <w:rFonts w:asciiTheme="minorHAnsi" w:hAnsiTheme="minorHAnsi" w:cstheme="minorHAnsi"/>
          <w:color w:val="000000"/>
          <w:sz w:val="20"/>
        </w:rPr>
        <w:t>include</w:t>
      </w:r>
      <w:r w:rsidRPr="005A13DC">
        <w:rPr>
          <w:rFonts w:asciiTheme="minorHAnsi" w:hAnsiTheme="minorHAnsi" w:cstheme="minorHAnsi"/>
          <w:color w:val="000000"/>
          <w:sz w:val="20"/>
        </w:rPr>
        <w:t xml:space="preserve"> your child’s name, dosage, current date, </w:t>
      </w:r>
      <w:r w:rsidR="00AA3A4F" w:rsidRPr="005A13DC">
        <w:rPr>
          <w:rFonts w:asciiTheme="minorHAnsi" w:hAnsiTheme="minorHAnsi" w:cstheme="minorHAnsi"/>
          <w:color w:val="000000"/>
          <w:sz w:val="20"/>
        </w:rPr>
        <w:t>frequency</w:t>
      </w:r>
      <w:r w:rsidR="00560647" w:rsidRPr="005A13DC">
        <w:rPr>
          <w:rFonts w:asciiTheme="minorHAnsi" w:hAnsiTheme="minorHAnsi" w:cstheme="minorHAnsi"/>
          <w:color w:val="000000"/>
          <w:sz w:val="20"/>
        </w:rPr>
        <w:t>,</w:t>
      </w:r>
      <w:r w:rsidRPr="005A13DC">
        <w:rPr>
          <w:rFonts w:asciiTheme="minorHAnsi" w:hAnsiTheme="minorHAnsi" w:cstheme="minorHAnsi"/>
          <w:color w:val="000000"/>
          <w:sz w:val="20"/>
        </w:rPr>
        <w:t xml:space="preserve"> and the name and</w:t>
      </w:r>
      <w:r w:rsidR="004014EC" w:rsidRPr="005A13DC">
        <w:rPr>
          <w:rFonts w:asciiTheme="minorHAnsi" w:hAnsiTheme="minorHAnsi" w:cstheme="minorHAnsi"/>
          <w:color w:val="000000"/>
          <w:sz w:val="20"/>
        </w:rPr>
        <w:t xml:space="preserve"> phone</w:t>
      </w:r>
      <w:r w:rsidRPr="005A13DC">
        <w:rPr>
          <w:rFonts w:asciiTheme="minorHAnsi" w:hAnsiTheme="minorHAnsi" w:cstheme="minorHAnsi"/>
          <w:color w:val="000000"/>
          <w:sz w:val="20"/>
        </w:rPr>
        <w:t xml:space="preserve"> number of the physician</w:t>
      </w:r>
      <w:r w:rsidR="002209A0" w:rsidRPr="005A13DC">
        <w:rPr>
          <w:rFonts w:asciiTheme="minorHAnsi" w:hAnsiTheme="minorHAnsi" w:cstheme="minorHAnsi"/>
          <w:color w:val="000000"/>
          <w:sz w:val="20"/>
        </w:rPr>
        <w:t xml:space="preserve">. </w:t>
      </w:r>
      <w:r w:rsidRPr="005A13DC">
        <w:rPr>
          <w:rFonts w:asciiTheme="minorHAnsi" w:hAnsiTheme="minorHAnsi" w:cstheme="minorHAnsi"/>
          <w:color w:val="000000"/>
          <w:sz w:val="20"/>
        </w:rPr>
        <w:t>All medications must be in the original container (</w:t>
      </w:r>
      <w:r w:rsidR="004014EC" w:rsidRPr="005A13DC">
        <w:rPr>
          <w:rFonts w:asciiTheme="minorHAnsi" w:hAnsiTheme="minorHAnsi" w:cstheme="minorHAnsi"/>
          <w:color w:val="000000"/>
          <w:sz w:val="20"/>
        </w:rPr>
        <w:t>you may</w:t>
      </w:r>
      <w:r w:rsidR="00E919B6" w:rsidRPr="005A13DC">
        <w:rPr>
          <w:rFonts w:asciiTheme="minorHAnsi" w:hAnsiTheme="minorHAnsi" w:cstheme="minorHAnsi"/>
          <w:color w:val="000000"/>
          <w:sz w:val="20"/>
        </w:rPr>
        <w:t xml:space="preserve"> request </w:t>
      </w:r>
      <w:r w:rsidRPr="005A13DC">
        <w:rPr>
          <w:rFonts w:asciiTheme="minorHAnsi" w:hAnsiTheme="minorHAnsi" w:cstheme="minorHAnsi"/>
          <w:color w:val="000000"/>
          <w:sz w:val="20"/>
        </w:rPr>
        <w:t xml:space="preserve">pharmacies </w:t>
      </w:r>
      <w:r w:rsidR="004014EC" w:rsidRPr="005A13DC">
        <w:rPr>
          <w:rFonts w:asciiTheme="minorHAnsi" w:hAnsiTheme="minorHAnsi" w:cstheme="minorHAnsi"/>
          <w:color w:val="000000"/>
          <w:sz w:val="20"/>
        </w:rPr>
        <w:t>to</w:t>
      </w:r>
      <w:r w:rsidRPr="005A13DC">
        <w:rPr>
          <w:rFonts w:asciiTheme="minorHAnsi" w:hAnsiTheme="minorHAnsi" w:cstheme="minorHAnsi"/>
          <w:color w:val="000000"/>
          <w:sz w:val="20"/>
        </w:rPr>
        <w:t xml:space="preserve"> fill your prescription in </w:t>
      </w:r>
      <w:r w:rsidR="00E919B6" w:rsidRPr="005A13DC">
        <w:rPr>
          <w:rFonts w:asciiTheme="minorHAnsi" w:hAnsiTheme="minorHAnsi" w:cstheme="minorHAnsi"/>
          <w:color w:val="000000"/>
          <w:sz w:val="20"/>
        </w:rPr>
        <w:t>two labeled bottles</w:t>
      </w:r>
      <w:r w:rsidRPr="005A13DC">
        <w:rPr>
          <w:rFonts w:asciiTheme="minorHAnsi" w:hAnsiTheme="minorHAnsi" w:cstheme="minorHAnsi"/>
          <w:color w:val="000000"/>
          <w:sz w:val="20"/>
        </w:rPr>
        <w:t xml:space="preserve">). </w:t>
      </w:r>
      <w:r w:rsidR="00AA3A4F" w:rsidRPr="005A13DC">
        <w:rPr>
          <w:rFonts w:asciiTheme="minorHAnsi" w:hAnsiTheme="minorHAnsi" w:cstheme="minorHAnsi"/>
          <w:color w:val="000000"/>
          <w:sz w:val="20"/>
        </w:rPr>
        <w:t>Please</w:t>
      </w:r>
      <w:r w:rsidRPr="005A13DC">
        <w:rPr>
          <w:rFonts w:asciiTheme="minorHAnsi" w:hAnsiTheme="minorHAnsi" w:cstheme="minorHAnsi"/>
          <w:color w:val="000000"/>
          <w:sz w:val="20"/>
        </w:rPr>
        <w:t xml:space="preserve"> specify the dosage and time(s) to be administered for each medication.</w:t>
      </w:r>
    </w:p>
    <w:p w14:paraId="7A8E7F27" w14:textId="77777777" w:rsidR="008648E3" w:rsidRPr="005A13DC" w:rsidRDefault="005C3A82" w:rsidP="00713913">
      <w:pPr>
        <w:ind w:left="720" w:right="-900"/>
        <w:rPr>
          <w:rFonts w:asciiTheme="minorHAnsi" w:hAnsiTheme="minorHAnsi" w:cstheme="minorHAnsi"/>
          <w:color w:val="000000"/>
          <w:sz w:val="20"/>
        </w:rPr>
      </w:pPr>
      <w:r>
        <w:rPr>
          <w:rFonts w:asciiTheme="minorHAnsi" w:hAnsiTheme="minorHAnsi" w:cstheme="minorHAnsi"/>
          <w:sz w:val="20"/>
        </w:rPr>
        <w:t>A record will be kept of all medications and the times they were administered by our staff.</w:t>
      </w:r>
    </w:p>
    <w:p w14:paraId="47B0F17B" w14:textId="77777777" w:rsidR="00504D3C" w:rsidRPr="005A13DC" w:rsidRDefault="00504D3C" w:rsidP="00225F37">
      <w:pPr>
        <w:numPr>
          <w:ilvl w:val="0"/>
          <w:numId w:val="9"/>
        </w:numPr>
        <w:ind w:left="720"/>
        <w:rPr>
          <w:rFonts w:asciiTheme="minorHAnsi" w:hAnsiTheme="minorHAnsi" w:cstheme="minorHAnsi"/>
          <w:color w:val="000000"/>
          <w:sz w:val="20"/>
        </w:rPr>
      </w:pPr>
      <w:r w:rsidRPr="005A13DC">
        <w:rPr>
          <w:rFonts w:asciiTheme="minorHAnsi" w:hAnsiTheme="minorHAnsi" w:cstheme="minorHAnsi"/>
          <w:b/>
          <w:color w:val="000000"/>
          <w:sz w:val="20"/>
        </w:rPr>
        <w:t>Non-prescription medications</w:t>
      </w:r>
      <w:r w:rsidR="00883A82" w:rsidRPr="005A13DC">
        <w:rPr>
          <w:rFonts w:asciiTheme="minorHAnsi" w:hAnsiTheme="minorHAnsi" w:cstheme="minorHAnsi"/>
          <w:color w:val="000000"/>
          <w:sz w:val="20"/>
        </w:rPr>
        <w:t xml:space="preserve"> require written permission and instructions </w:t>
      </w:r>
      <w:r w:rsidRPr="005A13DC">
        <w:rPr>
          <w:rFonts w:asciiTheme="minorHAnsi" w:hAnsiTheme="minorHAnsi" w:cstheme="minorHAnsi"/>
          <w:color w:val="000000"/>
          <w:sz w:val="20"/>
        </w:rPr>
        <w:t>signed</w:t>
      </w:r>
      <w:r w:rsidR="00883A82" w:rsidRPr="005A13DC">
        <w:rPr>
          <w:rFonts w:asciiTheme="minorHAnsi" w:hAnsiTheme="minorHAnsi" w:cstheme="minorHAnsi"/>
          <w:color w:val="000000"/>
          <w:sz w:val="20"/>
        </w:rPr>
        <w:t xml:space="preserve"> </w:t>
      </w:r>
      <w:r w:rsidRPr="005A13DC">
        <w:rPr>
          <w:rFonts w:asciiTheme="minorHAnsi" w:hAnsiTheme="minorHAnsi" w:cstheme="minorHAnsi"/>
          <w:color w:val="000000"/>
          <w:sz w:val="20"/>
        </w:rPr>
        <w:t xml:space="preserve">by </w:t>
      </w:r>
      <w:r w:rsidR="00883A82" w:rsidRPr="005A13DC">
        <w:rPr>
          <w:rFonts w:asciiTheme="minorHAnsi" w:hAnsiTheme="minorHAnsi" w:cstheme="minorHAnsi"/>
          <w:color w:val="000000"/>
          <w:sz w:val="20"/>
        </w:rPr>
        <w:t xml:space="preserve">the </w:t>
      </w:r>
      <w:r w:rsidR="00396443" w:rsidRPr="005A13DC">
        <w:rPr>
          <w:rFonts w:asciiTheme="minorHAnsi" w:hAnsiTheme="minorHAnsi" w:cstheme="minorHAnsi"/>
          <w:sz w:val="20"/>
        </w:rPr>
        <w:t>child’s primary care physician</w:t>
      </w:r>
      <w:r w:rsidR="00883A82" w:rsidRPr="005A13DC">
        <w:rPr>
          <w:rFonts w:asciiTheme="minorHAnsi" w:hAnsiTheme="minorHAnsi" w:cstheme="minorHAnsi"/>
          <w:color w:val="000000"/>
          <w:sz w:val="20"/>
        </w:rPr>
        <w:t>. The written permission must include your child’s name, dosage, current date, frequency, and all medications must be in the original</w:t>
      </w:r>
      <w:r w:rsidR="00883A82" w:rsidRPr="005A13DC">
        <w:rPr>
          <w:rFonts w:ascii="Arial" w:hAnsi="Arial" w:cs="Arial"/>
          <w:color w:val="000000"/>
          <w:sz w:val="20"/>
        </w:rPr>
        <w:t xml:space="preserve"> </w:t>
      </w:r>
      <w:r w:rsidR="00883A82" w:rsidRPr="005A13DC">
        <w:rPr>
          <w:rFonts w:asciiTheme="minorHAnsi" w:hAnsiTheme="minorHAnsi" w:cstheme="minorHAnsi"/>
          <w:color w:val="000000"/>
          <w:sz w:val="20"/>
        </w:rPr>
        <w:t xml:space="preserve">container. </w:t>
      </w:r>
      <w:r w:rsidRPr="005A13DC">
        <w:rPr>
          <w:rFonts w:asciiTheme="minorHAnsi" w:hAnsiTheme="minorHAnsi" w:cstheme="minorHAnsi"/>
          <w:color w:val="000000"/>
          <w:sz w:val="20"/>
        </w:rPr>
        <w:t xml:space="preserve">Non-prescription medication should not be administered </w:t>
      </w:r>
      <w:r w:rsidR="00560647" w:rsidRPr="005A13DC">
        <w:rPr>
          <w:rFonts w:asciiTheme="minorHAnsi" w:hAnsiTheme="minorHAnsi" w:cstheme="minorHAnsi"/>
          <w:color w:val="000000"/>
          <w:sz w:val="20"/>
        </w:rPr>
        <w:t>for</w:t>
      </w:r>
      <w:r w:rsidRPr="005A13DC">
        <w:rPr>
          <w:rFonts w:asciiTheme="minorHAnsi" w:hAnsiTheme="minorHAnsi" w:cstheme="minorHAnsi"/>
          <w:color w:val="000000"/>
          <w:sz w:val="20"/>
        </w:rPr>
        <w:t xml:space="preserve"> more than a </w:t>
      </w:r>
      <w:r w:rsidR="00E919B6" w:rsidRPr="005A13DC">
        <w:rPr>
          <w:rFonts w:asciiTheme="minorHAnsi" w:hAnsiTheme="minorHAnsi" w:cstheme="minorHAnsi"/>
          <w:color w:val="000000"/>
          <w:sz w:val="20"/>
        </w:rPr>
        <w:t>3</w:t>
      </w:r>
      <w:r w:rsidRPr="005A13DC">
        <w:rPr>
          <w:rFonts w:asciiTheme="minorHAnsi" w:hAnsiTheme="minorHAnsi" w:cstheme="minorHAnsi"/>
          <w:color w:val="000000"/>
          <w:sz w:val="20"/>
        </w:rPr>
        <w:t>-day period unless a written order by the physician is received.</w:t>
      </w:r>
    </w:p>
    <w:p w14:paraId="6A2CCE54" w14:textId="77777777" w:rsidR="00713913" w:rsidRPr="00CA70F9" w:rsidRDefault="00504D3C" w:rsidP="00CA70F9">
      <w:pPr>
        <w:pStyle w:val="ListParagraph"/>
        <w:numPr>
          <w:ilvl w:val="1"/>
          <w:numId w:val="9"/>
        </w:numPr>
        <w:rPr>
          <w:rFonts w:asciiTheme="minorHAnsi" w:hAnsiTheme="minorHAnsi" w:cstheme="minorHAnsi"/>
          <w:sz w:val="20"/>
        </w:rPr>
      </w:pPr>
      <w:r w:rsidRPr="00CA70F9">
        <w:rPr>
          <w:rFonts w:asciiTheme="minorHAnsi" w:hAnsiTheme="minorHAnsi" w:cstheme="minorHAnsi"/>
          <w:b/>
          <w:color w:val="000000"/>
          <w:sz w:val="20"/>
        </w:rPr>
        <w:t xml:space="preserve">Non-prescription </w:t>
      </w:r>
      <w:r w:rsidR="00560647" w:rsidRPr="00CA70F9">
        <w:rPr>
          <w:rFonts w:asciiTheme="minorHAnsi" w:hAnsiTheme="minorHAnsi" w:cstheme="minorHAnsi"/>
          <w:b/>
          <w:color w:val="000000"/>
          <w:sz w:val="20"/>
        </w:rPr>
        <w:t>t</w:t>
      </w:r>
      <w:r w:rsidRPr="00CA70F9">
        <w:rPr>
          <w:rFonts w:asciiTheme="minorHAnsi" w:hAnsiTheme="minorHAnsi" w:cstheme="minorHAnsi"/>
          <w:b/>
          <w:color w:val="000000"/>
          <w:sz w:val="20"/>
        </w:rPr>
        <w:t>opical</w:t>
      </w:r>
      <w:r w:rsidRPr="00CA70F9">
        <w:rPr>
          <w:rFonts w:asciiTheme="minorHAnsi" w:hAnsiTheme="minorHAnsi" w:cstheme="minorHAnsi"/>
          <w:b/>
          <w:color w:val="008000"/>
          <w:sz w:val="20"/>
        </w:rPr>
        <w:t xml:space="preserve"> </w:t>
      </w:r>
      <w:r w:rsidR="00560647" w:rsidRPr="00CA70F9">
        <w:rPr>
          <w:rFonts w:asciiTheme="minorHAnsi" w:hAnsiTheme="minorHAnsi" w:cstheme="minorHAnsi"/>
          <w:b/>
          <w:sz w:val="20"/>
        </w:rPr>
        <w:t>o</w:t>
      </w:r>
      <w:r w:rsidRPr="00CA70F9">
        <w:rPr>
          <w:rFonts w:asciiTheme="minorHAnsi" w:hAnsiTheme="minorHAnsi" w:cstheme="minorHAnsi"/>
          <w:b/>
          <w:sz w:val="20"/>
        </w:rPr>
        <w:t>intments</w:t>
      </w:r>
      <w:r w:rsidR="00C47ED2" w:rsidRPr="00CA70F9">
        <w:rPr>
          <w:rFonts w:asciiTheme="minorHAnsi" w:hAnsiTheme="minorHAnsi" w:cstheme="minorHAnsi"/>
          <w:sz w:val="20"/>
        </w:rPr>
        <w:t xml:space="preserve"> (e.g., diaper cream</w:t>
      </w:r>
      <w:r w:rsidR="004E01AC" w:rsidRPr="00CA70F9">
        <w:rPr>
          <w:rFonts w:asciiTheme="minorHAnsi" w:hAnsiTheme="minorHAnsi" w:cstheme="minorHAnsi"/>
          <w:sz w:val="20"/>
        </w:rPr>
        <w:t xml:space="preserve"> or teething ge</w:t>
      </w:r>
      <w:r w:rsidR="005818CE" w:rsidRPr="00CA70F9">
        <w:rPr>
          <w:rFonts w:asciiTheme="minorHAnsi" w:hAnsiTheme="minorHAnsi" w:cstheme="minorHAnsi"/>
          <w:sz w:val="20"/>
        </w:rPr>
        <w:t>l</w:t>
      </w:r>
      <w:r w:rsidRPr="00CA70F9">
        <w:rPr>
          <w:rFonts w:asciiTheme="minorHAnsi" w:hAnsiTheme="minorHAnsi" w:cstheme="minorHAnsi"/>
          <w:sz w:val="20"/>
        </w:rPr>
        <w:t>)</w:t>
      </w:r>
      <w:r w:rsidR="004E01AC" w:rsidRPr="00CA70F9">
        <w:rPr>
          <w:rFonts w:asciiTheme="minorHAnsi" w:hAnsiTheme="minorHAnsi" w:cstheme="minorHAnsi"/>
          <w:sz w:val="20"/>
        </w:rPr>
        <w:t>, sunscreen and insect repellant</w:t>
      </w:r>
      <w:r w:rsidRPr="00CA70F9">
        <w:rPr>
          <w:rFonts w:asciiTheme="minorHAnsi" w:hAnsiTheme="minorHAnsi" w:cstheme="minorHAnsi"/>
          <w:sz w:val="20"/>
        </w:rPr>
        <w:t xml:space="preserve"> require a note signed by the </w:t>
      </w:r>
      <w:r w:rsidR="005C3A82" w:rsidRPr="00CA70F9">
        <w:rPr>
          <w:rFonts w:asciiTheme="minorHAnsi" w:hAnsiTheme="minorHAnsi" w:cstheme="minorHAnsi"/>
          <w:sz w:val="20"/>
        </w:rPr>
        <w:t>family</w:t>
      </w:r>
      <w:r w:rsidRPr="00CA70F9">
        <w:rPr>
          <w:rFonts w:asciiTheme="minorHAnsi" w:hAnsiTheme="minorHAnsi" w:cstheme="minorHAnsi"/>
          <w:sz w:val="20"/>
        </w:rPr>
        <w:t xml:space="preserve">, specifying </w:t>
      </w:r>
      <w:r w:rsidR="00AA3A4F" w:rsidRPr="00CA70F9">
        <w:rPr>
          <w:rFonts w:asciiTheme="minorHAnsi" w:hAnsiTheme="minorHAnsi" w:cstheme="minorHAnsi"/>
          <w:sz w:val="20"/>
        </w:rPr>
        <w:t>frequency</w:t>
      </w:r>
      <w:r w:rsidRPr="00CA70F9">
        <w:rPr>
          <w:rFonts w:asciiTheme="minorHAnsi" w:hAnsiTheme="minorHAnsi" w:cstheme="minorHAnsi"/>
          <w:sz w:val="20"/>
        </w:rPr>
        <w:t xml:space="preserve"> and dosage to be administered</w:t>
      </w:r>
      <w:r w:rsidR="004E01AC" w:rsidRPr="00CA70F9">
        <w:rPr>
          <w:rFonts w:asciiTheme="minorHAnsi" w:hAnsiTheme="minorHAnsi" w:cstheme="minorHAnsi"/>
          <w:sz w:val="20"/>
        </w:rPr>
        <w:t xml:space="preserve"> as well as the length of time the authorization is valid which cannot exceed 12 months</w:t>
      </w:r>
      <w:r w:rsidRPr="00CA70F9">
        <w:rPr>
          <w:rFonts w:asciiTheme="minorHAnsi" w:hAnsiTheme="minorHAnsi" w:cstheme="minorHAnsi"/>
          <w:sz w:val="20"/>
        </w:rPr>
        <w:t>.</w:t>
      </w:r>
    </w:p>
    <w:p w14:paraId="53F453C4" w14:textId="77777777" w:rsidR="00504D3C" w:rsidRPr="00916DEF" w:rsidRDefault="00504D3C" w:rsidP="00EE4EE2">
      <w:pPr>
        <w:pStyle w:val="Heading2"/>
        <w:spacing w:after="120"/>
        <w:rPr>
          <w:color w:val="4F81BD"/>
          <w:sz w:val="24"/>
        </w:rPr>
      </w:pPr>
      <w:bookmarkStart w:id="178" w:name="_Toc251583203"/>
      <w:bookmarkStart w:id="179" w:name="_Toc457222445"/>
      <w:bookmarkStart w:id="180" w:name="_Toc30766495"/>
      <w:r w:rsidRPr="00916DEF">
        <w:rPr>
          <w:color w:val="4F81BD"/>
          <w:sz w:val="24"/>
        </w:rPr>
        <w:t>Communicable Diseases</w:t>
      </w:r>
      <w:bookmarkEnd w:id="178"/>
      <w:bookmarkEnd w:id="179"/>
      <w:bookmarkEnd w:id="180"/>
    </w:p>
    <w:p w14:paraId="5F3E6B94" w14:textId="77777777" w:rsidR="00504D3C" w:rsidRPr="005A13DC" w:rsidRDefault="00504D3C" w:rsidP="00EE4EE2">
      <w:pPr>
        <w:spacing w:before="120"/>
        <w:rPr>
          <w:rFonts w:asciiTheme="minorHAnsi" w:hAnsiTheme="minorHAnsi" w:cstheme="minorHAnsi"/>
          <w:sz w:val="20"/>
        </w:rPr>
      </w:pPr>
      <w:r w:rsidRPr="005A13DC">
        <w:rPr>
          <w:rFonts w:asciiTheme="minorHAnsi" w:hAnsiTheme="minorHAnsi" w:cstheme="minorHAnsi"/>
          <w:sz w:val="20"/>
        </w:rPr>
        <w:t xml:space="preserve">When </w:t>
      </w:r>
      <w:r w:rsidR="00AA3A4F" w:rsidRPr="005A13DC">
        <w:rPr>
          <w:rFonts w:asciiTheme="minorHAnsi" w:hAnsiTheme="minorHAnsi" w:cstheme="minorHAnsi"/>
          <w:sz w:val="20"/>
        </w:rPr>
        <w:t>an enrolled child or an employee of the center has a (suspected) reportable disease</w:t>
      </w:r>
      <w:r w:rsidRPr="005A13DC">
        <w:rPr>
          <w:rFonts w:asciiTheme="minorHAnsi" w:hAnsiTheme="minorHAnsi" w:cstheme="minorHAnsi"/>
          <w:sz w:val="20"/>
        </w:rPr>
        <w:t>, it is our legal responsibility to notify the local Board of Health or Department of Public Health</w:t>
      </w:r>
      <w:r w:rsidR="002209A0" w:rsidRPr="005A13DC">
        <w:rPr>
          <w:rFonts w:asciiTheme="minorHAnsi" w:hAnsiTheme="minorHAnsi" w:cstheme="minorHAnsi"/>
          <w:sz w:val="20"/>
        </w:rPr>
        <w:t xml:space="preserve">. </w:t>
      </w:r>
      <w:r w:rsidRPr="005A13DC">
        <w:rPr>
          <w:rFonts w:asciiTheme="minorHAnsi" w:hAnsiTheme="minorHAnsi" w:cstheme="minorHAnsi"/>
          <w:sz w:val="20"/>
        </w:rPr>
        <w:t xml:space="preserve">We </w:t>
      </w:r>
      <w:r w:rsidR="0093554B" w:rsidRPr="005A13DC">
        <w:rPr>
          <w:rFonts w:asciiTheme="minorHAnsi" w:hAnsiTheme="minorHAnsi" w:cstheme="minorHAnsi"/>
          <w:sz w:val="20"/>
        </w:rPr>
        <w:t>will take care</w:t>
      </w:r>
      <w:r w:rsidRPr="005A13DC">
        <w:rPr>
          <w:rFonts w:asciiTheme="minorHAnsi" w:hAnsiTheme="minorHAnsi" w:cstheme="minorHAnsi"/>
          <w:sz w:val="20"/>
        </w:rPr>
        <w:t xml:space="preserve"> to notify families about exposure so children can receive preventive treatment</w:t>
      </w:r>
      <w:r w:rsidR="00AA3A4F" w:rsidRPr="005A13DC">
        <w:rPr>
          <w:rFonts w:asciiTheme="minorHAnsi" w:hAnsiTheme="minorHAnsi" w:cstheme="minorHAnsi"/>
          <w:sz w:val="20"/>
        </w:rPr>
        <w:t>s</w:t>
      </w:r>
      <w:r w:rsidR="002209A0" w:rsidRPr="005A13DC">
        <w:rPr>
          <w:rFonts w:asciiTheme="minorHAnsi" w:hAnsiTheme="minorHAnsi" w:cstheme="minorHAnsi"/>
          <w:sz w:val="20"/>
        </w:rPr>
        <w:t xml:space="preserve">. </w:t>
      </w:r>
      <w:r w:rsidRPr="005A13DC">
        <w:rPr>
          <w:rFonts w:asciiTheme="minorHAnsi" w:hAnsiTheme="minorHAnsi" w:cstheme="minorHAnsi"/>
          <w:sz w:val="20"/>
        </w:rPr>
        <w:t>Included among the reportable illnesses are the following:</w:t>
      </w:r>
    </w:p>
    <w:p w14:paraId="78B203C0" w14:textId="77777777" w:rsidR="00504D3C" w:rsidRPr="005A13DC" w:rsidRDefault="00504D3C" w:rsidP="0093211D">
      <w:pPr>
        <w:numPr>
          <w:ilvl w:val="0"/>
          <w:numId w:val="2"/>
        </w:numPr>
        <w:rPr>
          <w:rFonts w:asciiTheme="minorHAnsi" w:hAnsiTheme="minorHAnsi" w:cstheme="minorHAnsi"/>
          <w:sz w:val="20"/>
        </w:rPr>
      </w:pPr>
      <w:r w:rsidRPr="005A13DC">
        <w:rPr>
          <w:rFonts w:asciiTheme="minorHAnsi" w:hAnsiTheme="minorHAnsi" w:cstheme="minorHAnsi"/>
          <w:sz w:val="20"/>
        </w:rPr>
        <w:t>Bacterial Meningitis</w:t>
      </w:r>
    </w:p>
    <w:p w14:paraId="6046C7AC" w14:textId="77777777" w:rsidR="00504D3C" w:rsidRPr="005A13DC" w:rsidRDefault="00504D3C" w:rsidP="0093211D">
      <w:pPr>
        <w:numPr>
          <w:ilvl w:val="0"/>
          <w:numId w:val="2"/>
        </w:numPr>
        <w:rPr>
          <w:rFonts w:asciiTheme="minorHAnsi" w:hAnsiTheme="minorHAnsi" w:cstheme="minorHAnsi"/>
          <w:sz w:val="20"/>
        </w:rPr>
      </w:pPr>
      <w:r w:rsidRPr="005A13DC">
        <w:rPr>
          <w:rFonts w:asciiTheme="minorHAnsi" w:hAnsiTheme="minorHAnsi" w:cstheme="minorHAnsi"/>
          <w:sz w:val="20"/>
        </w:rPr>
        <w:t>Botulism</w:t>
      </w:r>
    </w:p>
    <w:p w14:paraId="1666F31E" w14:textId="77777777" w:rsidR="00504D3C" w:rsidRPr="005A13DC" w:rsidRDefault="00504D3C" w:rsidP="0093211D">
      <w:pPr>
        <w:numPr>
          <w:ilvl w:val="0"/>
          <w:numId w:val="2"/>
        </w:numPr>
        <w:rPr>
          <w:rFonts w:asciiTheme="minorHAnsi" w:hAnsiTheme="minorHAnsi" w:cstheme="minorHAnsi"/>
          <w:sz w:val="20"/>
        </w:rPr>
      </w:pPr>
      <w:r w:rsidRPr="005A13DC">
        <w:rPr>
          <w:rFonts w:asciiTheme="minorHAnsi" w:hAnsiTheme="minorHAnsi" w:cstheme="minorHAnsi"/>
          <w:sz w:val="20"/>
        </w:rPr>
        <w:t>Chicken Pox</w:t>
      </w:r>
    </w:p>
    <w:p w14:paraId="06899361" w14:textId="77777777" w:rsidR="00504D3C" w:rsidRPr="005A13DC" w:rsidRDefault="00504D3C" w:rsidP="0093211D">
      <w:pPr>
        <w:numPr>
          <w:ilvl w:val="0"/>
          <w:numId w:val="2"/>
        </w:numPr>
        <w:rPr>
          <w:rFonts w:asciiTheme="minorHAnsi" w:hAnsiTheme="minorHAnsi" w:cstheme="minorHAnsi"/>
          <w:sz w:val="20"/>
        </w:rPr>
      </w:pPr>
      <w:r w:rsidRPr="005A13DC">
        <w:rPr>
          <w:rFonts w:asciiTheme="minorHAnsi" w:hAnsiTheme="minorHAnsi" w:cstheme="minorHAnsi"/>
          <w:sz w:val="20"/>
        </w:rPr>
        <w:t>Diphtheria</w:t>
      </w:r>
    </w:p>
    <w:p w14:paraId="66E79CAB" w14:textId="77777777" w:rsidR="00504D3C" w:rsidRPr="005A13DC" w:rsidRDefault="00504D3C" w:rsidP="0093211D">
      <w:pPr>
        <w:numPr>
          <w:ilvl w:val="0"/>
          <w:numId w:val="2"/>
        </w:numPr>
        <w:rPr>
          <w:rFonts w:asciiTheme="minorHAnsi" w:hAnsiTheme="minorHAnsi" w:cstheme="minorHAnsi"/>
          <w:sz w:val="20"/>
        </w:rPr>
      </w:pPr>
      <w:r w:rsidRPr="005A13DC">
        <w:rPr>
          <w:rFonts w:asciiTheme="minorHAnsi" w:hAnsiTheme="minorHAnsi" w:cstheme="minorHAnsi"/>
          <w:sz w:val="20"/>
        </w:rPr>
        <w:t>Heamophilus Influenza (invasive)</w:t>
      </w:r>
    </w:p>
    <w:p w14:paraId="5E72414F" w14:textId="77777777" w:rsidR="00504D3C" w:rsidRPr="005A13DC" w:rsidRDefault="00504D3C" w:rsidP="0093211D">
      <w:pPr>
        <w:numPr>
          <w:ilvl w:val="0"/>
          <w:numId w:val="2"/>
        </w:numPr>
        <w:rPr>
          <w:rFonts w:asciiTheme="minorHAnsi" w:hAnsiTheme="minorHAnsi" w:cstheme="minorHAnsi"/>
          <w:sz w:val="20"/>
        </w:rPr>
      </w:pPr>
      <w:r w:rsidRPr="005A13DC">
        <w:rPr>
          <w:rFonts w:asciiTheme="minorHAnsi" w:hAnsiTheme="minorHAnsi" w:cstheme="minorHAnsi"/>
          <w:sz w:val="20"/>
        </w:rPr>
        <w:lastRenderedPageBreak/>
        <w:t>Measles (including suspect)</w:t>
      </w:r>
    </w:p>
    <w:p w14:paraId="604050D5" w14:textId="77777777" w:rsidR="00504D3C" w:rsidRPr="005A13DC" w:rsidRDefault="00504D3C" w:rsidP="0093211D">
      <w:pPr>
        <w:numPr>
          <w:ilvl w:val="0"/>
          <w:numId w:val="2"/>
        </w:numPr>
        <w:rPr>
          <w:rFonts w:asciiTheme="minorHAnsi" w:hAnsiTheme="minorHAnsi" w:cstheme="minorHAnsi"/>
          <w:sz w:val="20"/>
        </w:rPr>
      </w:pPr>
      <w:r w:rsidRPr="005A13DC">
        <w:rPr>
          <w:rFonts w:asciiTheme="minorHAnsi" w:hAnsiTheme="minorHAnsi" w:cstheme="minorHAnsi"/>
          <w:sz w:val="20"/>
        </w:rPr>
        <w:t>Meningoccocal Infection (invasive)</w:t>
      </w:r>
    </w:p>
    <w:p w14:paraId="1E69F31E" w14:textId="77777777" w:rsidR="00504D3C" w:rsidRPr="005A13DC" w:rsidRDefault="00504D3C" w:rsidP="0093211D">
      <w:pPr>
        <w:numPr>
          <w:ilvl w:val="0"/>
          <w:numId w:val="2"/>
        </w:numPr>
        <w:rPr>
          <w:rFonts w:asciiTheme="minorHAnsi" w:hAnsiTheme="minorHAnsi" w:cstheme="minorHAnsi"/>
          <w:sz w:val="20"/>
        </w:rPr>
      </w:pPr>
      <w:r w:rsidRPr="005A13DC">
        <w:rPr>
          <w:rFonts w:asciiTheme="minorHAnsi" w:hAnsiTheme="minorHAnsi" w:cstheme="minorHAnsi"/>
          <w:sz w:val="20"/>
        </w:rPr>
        <w:t>Poliomyelitis (including suspect)</w:t>
      </w:r>
    </w:p>
    <w:p w14:paraId="61A0836A" w14:textId="77777777" w:rsidR="00504D3C" w:rsidRPr="005A13DC" w:rsidRDefault="00504D3C" w:rsidP="0093211D">
      <w:pPr>
        <w:numPr>
          <w:ilvl w:val="0"/>
          <w:numId w:val="2"/>
        </w:numPr>
        <w:rPr>
          <w:rFonts w:asciiTheme="minorHAnsi" w:hAnsiTheme="minorHAnsi" w:cstheme="minorHAnsi"/>
          <w:sz w:val="20"/>
        </w:rPr>
      </w:pPr>
      <w:r w:rsidRPr="005A13DC">
        <w:rPr>
          <w:rFonts w:asciiTheme="minorHAnsi" w:hAnsiTheme="minorHAnsi" w:cstheme="minorHAnsi"/>
          <w:sz w:val="20"/>
        </w:rPr>
        <w:t>Rabies (human only)</w:t>
      </w:r>
    </w:p>
    <w:p w14:paraId="65DE5837" w14:textId="77777777" w:rsidR="00504D3C" w:rsidRPr="005A13DC" w:rsidRDefault="00504D3C" w:rsidP="0093211D">
      <w:pPr>
        <w:numPr>
          <w:ilvl w:val="0"/>
          <w:numId w:val="2"/>
        </w:numPr>
        <w:rPr>
          <w:rFonts w:asciiTheme="minorHAnsi" w:hAnsiTheme="minorHAnsi" w:cstheme="minorHAnsi"/>
          <w:sz w:val="20"/>
        </w:rPr>
      </w:pPr>
      <w:r w:rsidRPr="005A13DC">
        <w:rPr>
          <w:rFonts w:asciiTheme="minorHAnsi" w:hAnsiTheme="minorHAnsi" w:cstheme="minorHAnsi"/>
          <w:sz w:val="20"/>
        </w:rPr>
        <w:t>Rubella Congenital and Non-congenital (including suspect)</w:t>
      </w:r>
    </w:p>
    <w:p w14:paraId="1DEB269A" w14:textId="77777777" w:rsidR="00504D3C" w:rsidRPr="005A13DC" w:rsidRDefault="00504D3C" w:rsidP="0093211D">
      <w:pPr>
        <w:numPr>
          <w:ilvl w:val="0"/>
          <w:numId w:val="2"/>
        </w:numPr>
        <w:rPr>
          <w:rFonts w:asciiTheme="minorHAnsi" w:hAnsiTheme="minorHAnsi" w:cstheme="minorHAnsi"/>
          <w:sz w:val="20"/>
        </w:rPr>
      </w:pPr>
      <w:r w:rsidRPr="005A13DC">
        <w:rPr>
          <w:rFonts w:asciiTheme="minorHAnsi" w:hAnsiTheme="minorHAnsi" w:cstheme="minorHAnsi"/>
          <w:sz w:val="20"/>
        </w:rPr>
        <w:t>Tetanus (including suspect)</w:t>
      </w:r>
    </w:p>
    <w:p w14:paraId="613495A5" w14:textId="77777777" w:rsidR="0093554B" w:rsidRPr="005A13DC" w:rsidRDefault="0093554B" w:rsidP="0093211D">
      <w:pPr>
        <w:numPr>
          <w:ilvl w:val="0"/>
          <w:numId w:val="2"/>
        </w:numPr>
        <w:rPr>
          <w:rFonts w:asciiTheme="minorHAnsi" w:hAnsiTheme="minorHAnsi" w:cstheme="minorHAnsi"/>
          <w:sz w:val="20"/>
        </w:rPr>
      </w:pPr>
      <w:r w:rsidRPr="005A13DC">
        <w:rPr>
          <w:rFonts w:asciiTheme="minorHAnsi" w:hAnsiTheme="minorHAnsi" w:cstheme="minorHAnsi"/>
          <w:sz w:val="20"/>
        </w:rPr>
        <w:t>H1N1 Virus</w:t>
      </w:r>
    </w:p>
    <w:p w14:paraId="395DC185" w14:textId="77777777" w:rsidR="00504D3C" w:rsidRPr="005A13DC" w:rsidRDefault="00504D3C" w:rsidP="0093211D">
      <w:pPr>
        <w:numPr>
          <w:ilvl w:val="0"/>
          <w:numId w:val="2"/>
        </w:numPr>
        <w:rPr>
          <w:rFonts w:asciiTheme="minorHAnsi" w:hAnsiTheme="minorHAnsi" w:cstheme="minorHAnsi"/>
          <w:sz w:val="20"/>
        </w:rPr>
      </w:pPr>
      <w:r w:rsidRPr="005A13DC">
        <w:rPr>
          <w:rFonts w:asciiTheme="minorHAnsi" w:hAnsiTheme="minorHAnsi" w:cstheme="minorHAnsi"/>
          <w:sz w:val="20"/>
        </w:rPr>
        <w:t>Any cluster/outbreak of illness</w:t>
      </w:r>
    </w:p>
    <w:p w14:paraId="5CD5D857" w14:textId="77777777" w:rsidR="007C1B9C" w:rsidRPr="005A13DC" w:rsidRDefault="007C1B9C" w:rsidP="0093211D">
      <w:pPr>
        <w:numPr>
          <w:ilvl w:val="0"/>
          <w:numId w:val="2"/>
        </w:numPr>
        <w:rPr>
          <w:rFonts w:asciiTheme="minorHAnsi" w:hAnsiTheme="minorHAnsi" w:cstheme="minorHAnsi"/>
          <w:sz w:val="20"/>
        </w:rPr>
      </w:pPr>
      <w:r w:rsidRPr="005A13DC">
        <w:rPr>
          <w:rFonts w:asciiTheme="minorHAnsi" w:hAnsiTheme="minorHAnsi" w:cstheme="minorHAnsi"/>
          <w:sz w:val="20"/>
        </w:rPr>
        <w:t>Tuberculosis</w:t>
      </w:r>
    </w:p>
    <w:p w14:paraId="12D97752" w14:textId="77777777" w:rsidR="005D52E5" w:rsidRPr="00916DEF" w:rsidRDefault="005D52E5" w:rsidP="008A64D1">
      <w:pPr>
        <w:pStyle w:val="Heading1"/>
        <w:spacing w:before="360" w:after="120"/>
        <w:rPr>
          <w:smallCaps/>
          <w:color w:val="365F91"/>
          <w:sz w:val="28"/>
        </w:rPr>
      </w:pPr>
      <w:bookmarkStart w:id="181" w:name="_Toc251583204"/>
      <w:bookmarkStart w:id="182" w:name="_Toc457222446"/>
      <w:bookmarkStart w:id="183" w:name="_Toc30766496"/>
      <w:r w:rsidRPr="00916DEF">
        <w:rPr>
          <w:smallCaps/>
          <w:color w:val="365F91"/>
          <w:sz w:val="28"/>
        </w:rPr>
        <w:t>Safety</w:t>
      </w:r>
      <w:bookmarkEnd w:id="181"/>
      <w:bookmarkEnd w:id="182"/>
      <w:bookmarkEnd w:id="183"/>
    </w:p>
    <w:p w14:paraId="3BC345FA" w14:textId="77777777" w:rsidR="001C2D68" w:rsidRPr="00916DEF" w:rsidRDefault="001C2D68" w:rsidP="00EE4EE2">
      <w:pPr>
        <w:pStyle w:val="Heading2"/>
        <w:spacing w:after="120"/>
        <w:rPr>
          <w:color w:val="4F81BD"/>
          <w:sz w:val="24"/>
        </w:rPr>
      </w:pPr>
      <w:bookmarkStart w:id="184" w:name="_Toc251583206"/>
      <w:bookmarkStart w:id="185" w:name="_Toc457222447"/>
      <w:bookmarkStart w:id="186" w:name="_Toc30766497"/>
      <w:r w:rsidRPr="00916DEF">
        <w:rPr>
          <w:color w:val="4F81BD"/>
          <w:sz w:val="24"/>
        </w:rPr>
        <w:t>Clothing</w:t>
      </w:r>
      <w:bookmarkEnd w:id="184"/>
      <w:bookmarkEnd w:id="185"/>
      <w:bookmarkEnd w:id="186"/>
    </w:p>
    <w:p w14:paraId="4D6062B5" w14:textId="77777777" w:rsidR="001C2D68" w:rsidRPr="005A13DC" w:rsidRDefault="001C2D68" w:rsidP="00EE4EE2">
      <w:pPr>
        <w:spacing w:before="120"/>
        <w:rPr>
          <w:rFonts w:asciiTheme="minorHAnsi" w:hAnsiTheme="minorHAnsi" w:cstheme="minorHAnsi"/>
          <w:sz w:val="20"/>
        </w:rPr>
      </w:pPr>
      <w:r w:rsidRPr="005A13DC">
        <w:rPr>
          <w:rFonts w:asciiTheme="minorHAnsi" w:hAnsiTheme="minorHAnsi" w:cstheme="minorHAnsi"/>
          <w:sz w:val="20"/>
        </w:rPr>
        <w:t>Please dress your child in practical clothing that allows for freedom of movement and is appropriate for the weather</w:t>
      </w:r>
      <w:r w:rsidR="002209A0" w:rsidRPr="005A13DC">
        <w:rPr>
          <w:rFonts w:asciiTheme="minorHAnsi" w:hAnsiTheme="minorHAnsi" w:cstheme="minorHAnsi"/>
          <w:sz w:val="20"/>
        </w:rPr>
        <w:t xml:space="preserve">. </w:t>
      </w:r>
      <w:r w:rsidRPr="005A13DC">
        <w:rPr>
          <w:rFonts w:asciiTheme="minorHAnsi" w:hAnsiTheme="minorHAnsi" w:cstheme="minorHAnsi"/>
          <w:sz w:val="20"/>
        </w:rPr>
        <w:t>Your child will be involved in a variety of activities including: painting, outdoor play, sand, weather, and other sensory activities</w:t>
      </w:r>
      <w:r w:rsidR="002209A0" w:rsidRPr="005A13DC">
        <w:rPr>
          <w:rFonts w:asciiTheme="minorHAnsi" w:hAnsiTheme="minorHAnsi" w:cstheme="minorHAnsi"/>
          <w:sz w:val="20"/>
        </w:rPr>
        <w:t xml:space="preserve">. </w:t>
      </w:r>
      <w:r w:rsidRPr="005A13DC">
        <w:rPr>
          <w:rFonts w:asciiTheme="minorHAnsi" w:hAnsiTheme="minorHAnsi" w:cstheme="minorHAnsi"/>
          <w:sz w:val="20"/>
        </w:rPr>
        <w:t>Our playground is used as an extension of the center, and daily programs are conducted outside whenever weather permits</w:t>
      </w:r>
      <w:r w:rsidR="002209A0" w:rsidRPr="005A13DC">
        <w:rPr>
          <w:rFonts w:asciiTheme="minorHAnsi" w:hAnsiTheme="minorHAnsi" w:cstheme="minorHAnsi"/>
          <w:sz w:val="20"/>
        </w:rPr>
        <w:t xml:space="preserve">. </w:t>
      </w:r>
    </w:p>
    <w:p w14:paraId="05B7A042" w14:textId="77777777" w:rsidR="001C2D68" w:rsidRPr="005A13DC" w:rsidRDefault="001C2D68" w:rsidP="00EE4EE2">
      <w:pPr>
        <w:spacing w:before="120"/>
        <w:rPr>
          <w:rFonts w:asciiTheme="minorHAnsi" w:hAnsiTheme="minorHAnsi" w:cstheme="minorHAnsi"/>
          <w:sz w:val="20"/>
        </w:rPr>
      </w:pPr>
      <w:r w:rsidRPr="005A13DC">
        <w:rPr>
          <w:rFonts w:asciiTheme="minorHAnsi" w:hAnsiTheme="minorHAnsi" w:cstheme="minorHAnsi"/>
          <w:sz w:val="20"/>
        </w:rPr>
        <w:t>One particula</w:t>
      </w:r>
      <w:r w:rsidR="00BB2943" w:rsidRPr="005A13DC">
        <w:rPr>
          <w:rFonts w:asciiTheme="minorHAnsi" w:hAnsiTheme="minorHAnsi" w:cstheme="minorHAnsi"/>
          <w:sz w:val="20"/>
        </w:rPr>
        <w:t>r aspect of concern is the risk</w:t>
      </w:r>
      <w:r w:rsidRPr="005A13DC">
        <w:rPr>
          <w:rFonts w:asciiTheme="minorHAnsi" w:hAnsiTheme="minorHAnsi" w:cstheme="minorHAnsi"/>
          <w:sz w:val="20"/>
        </w:rPr>
        <w:t xml:space="preserve"> associated with children’s clothing that may become entangled with climbing or sliding equipment that could lead to choking or other serious harm</w:t>
      </w:r>
      <w:r w:rsidR="002209A0" w:rsidRPr="005A13DC">
        <w:rPr>
          <w:rFonts w:asciiTheme="minorHAnsi" w:hAnsiTheme="minorHAnsi" w:cstheme="minorHAnsi"/>
          <w:sz w:val="20"/>
        </w:rPr>
        <w:t xml:space="preserve">. </w:t>
      </w:r>
      <w:r w:rsidRPr="005A13DC">
        <w:rPr>
          <w:rFonts w:asciiTheme="minorHAnsi" w:hAnsiTheme="minorHAnsi" w:cstheme="minorHAnsi"/>
          <w:sz w:val="20"/>
        </w:rPr>
        <w:t>All drawstrings from children’s clothes should be removed as a precaution.</w:t>
      </w:r>
    </w:p>
    <w:p w14:paraId="708BCA08" w14:textId="77777777" w:rsidR="001C2D68" w:rsidRPr="005A13DC" w:rsidRDefault="001C2D68" w:rsidP="00EE4EE2">
      <w:pPr>
        <w:spacing w:before="120"/>
        <w:rPr>
          <w:rFonts w:asciiTheme="minorHAnsi" w:hAnsiTheme="minorHAnsi" w:cstheme="minorHAnsi"/>
          <w:sz w:val="20"/>
        </w:rPr>
      </w:pPr>
      <w:r w:rsidRPr="005A13DC">
        <w:rPr>
          <w:rFonts w:asciiTheme="minorHAnsi" w:hAnsiTheme="minorHAnsi" w:cstheme="minorHAnsi"/>
          <w:sz w:val="20"/>
        </w:rPr>
        <w:t xml:space="preserve">Sandals and flip-flops are not appropriate for </w:t>
      </w:r>
      <w:r w:rsidR="004839DB" w:rsidRPr="005A13DC">
        <w:rPr>
          <w:rFonts w:asciiTheme="minorHAnsi" w:hAnsiTheme="minorHAnsi" w:cstheme="minorHAnsi"/>
          <w:sz w:val="20"/>
        </w:rPr>
        <w:t>center play</w:t>
      </w:r>
      <w:r w:rsidRPr="005A13DC">
        <w:rPr>
          <w:rFonts w:asciiTheme="minorHAnsi" w:hAnsiTheme="minorHAnsi" w:cstheme="minorHAnsi"/>
          <w:sz w:val="20"/>
        </w:rPr>
        <w:t xml:space="preserve"> and make it difficult for your child to participate in some activities.</w:t>
      </w:r>
    </w:p>
    <w:p w14:paraId="3DD28EBD" w14:textId="77777777" w:rsidR="004839DB" w:rsidRPr="00916DEF" w:rsidRDefault="004839DB" w:rsidP="004839DB">
      <w:pPr>
        <w:pStyle w:val="Heading2"/>
        <w:spacing w:after="120"/>
        <w:rPr>
          <w:color w:val="4F81BD"/>
          <w:sz w:val="24"/>
        </w:rPr>
      </w:pPr>
      <w:bookmarkStart w:id="187" w:name="_Toc251583211"/>
      <w:bookmarkStart w:id="188" w:name="_Toc457222448"/>
      <w:bookmarkStart w:id="189" w:name="_Toc30766498"/>
      <w:bookmarkStart w:id="190" w:name="_Toc251583207"/>
      <w:r w:rsidRPr="00916DEF">
        <w:rPr>
          <w:color w:val="4F81BD"/>
          <w:sz w:val="24"/>
        </w:rPr>
        <w:t>Extreme Weather and Outdoor Play</w:t>
      </w:r>
      <w:bookmarkEnd w:id="187"/>
      <w:bookmarkEnd w:id="188"/>
      <w:bookmarkEnd w:id="189"/>
    </w:p>
    <w:p w14:paraId="51BACFFC" w14:textId="37E74E8D" w:rsidR="005A13DC" w:rsidRDefault="005A13DC" w:rsidP="005A13DC">
      <w:pPr>
        <w:spacing w:after="160"/>
        <w:rPr>
          <w:rFonts w:asciiTheme="minorHAnsi" w:hAnsiTheme="minorHAnsi" w:cstheme="minorHAnsi"/>
          <w:sz w:val="20"/>
        </w:rPr>
      </w:pPr>
      <w:bookmarkStart w:id="191" w:name="_Toc457222449"/>
      <w:r w:rsidRPr="005A13DC">
        <w:rPr>
          <w:rFonts w:asciiTheme="minorHAnsi" w:hAnsiTheme="minorHAnsi" w:cstheme="minorHAnsi"/>
          <w:sz w:val="20"/>
        </w:rPr>
        <w:t>Outdoor Play is planned every day weather permitting for children in attendance 4 or more hours.  All children will enjoy outdoor activities from time to time.  There will be no outdoor</w:t>
      </w:r>
      <w:r w:rsidRPr="005A13DC">
        <w:rPr>
          <w:sz w:val="20"/>
        </w:rPr>
        <w:t xml:space="preserve"> </w:t>
      </w:r>
      <w:r w:rsidRPr="005A13DC">
        <w:rPr>
          <w:rFonts w:asciiTheme="minorHAnsi" w:hAnsiTheme="minorHAnsi" w:cstheme="minorHAnsi"/>
          <w:sz w:val="20"/>
        </w:rPr>
        <w:t>activity when the temperature is below 30 degrees</w:t>
      </w:r>
      <w:r w:rsidR="000300AF">
        <w:rPr>
          <w:rFonts w:asciiTheme="minorHAnsi" w:hAnsiTheme="minorHAnsi" w:cstheme="minorHAnsi"/>
          <w:sz w:val="20"/>
        </w:rPr>
        <w:t xml:space="preserve"> or above 90 de</w:t>
      </w:r>
      <w:r w:rsidRPr="005A13DC">
        <w:rPr>
          <w:rFonts w:asciiTheme="minorHAnsi" w:hAnsiTheme="minorHAnsi" w:cstheme="minorHAnsi"/>
          <w:sz w:val="20"/>
        </w:rPr>
        <w:t>grees.  During these times, large muscle play will be in the Game Room (gym).</w:t>
      </w:r>
    </w:p>
    <w:p w14:paraId="3FBD4D2A" w14:textId="5A3E5F3A" w:rsidR="000756D3" w:rsidRPr="000756D3" w:rsidRDefault="000756D3" w:rsidP="005A13DC">
      <w:pPr>
        <w:spacing w:after="160"/>
        <w:rPr>
          <w:rFonts w:asciiTheme="minorHAnsi" w:hAnsiTheme="minorHAnsi" w:cstheme="minorHAnsi"/>
          <w:color w:val="365F91" w:themeColor="accent1" w:themeShade="BF"/>
          <w:sz w:val="28"/>
          <w:szCs w:val="28"/>
        </w:rPr>
      </w:pPr>
      <w:r w:rsidRPr="000756D3">
        <w:rPr>
          <w:rFonts w:asciiTheme="minorHAnsi" w:hAnsiTheme="minorHAnsi" w:cstheme="minorHAnsi"/>
          <w:color w:val="365F91" w:themeColor="accent1" w:themeShade="BF"/>
          <w:sz w:val="28"/>
          <w:szCs w:val="28"/>
        </w:rPr>
        <w:t>Water Activities</w:t>
      </w:r>
    </w:p>
    <w:p w14:paraId="25D80B37" w14:textId="03B3F8F7" w:rsidR="000756D3" w:rsidRPr="005A13DC" w:rsidRDefault="000756D3" w:rsidP="005A13DC">
      <w:pPr>
        <w:spacing w:after="160"/>
        <w:rPr>
          <w:rFonts w:asciiTheme="minorHAnsi" w:hAnsiTheme="minorHAnsi" w:cstheme="minorHAnsi"/>
          <w:sz w:val="20"/>
        </w:rPr>
      </w:pPr>
      <w:r>
        <w:rPr>
          <w:rFonts w:asciiTheme="minorHAnsi" w:hAnsiTheme="minorHAnsi" w:cstheme="minorHAnsi"/>
          <w:sz w:val="20"/>
        </w:rPr>
        <w:t>The children may engage in outside water play during the warmer months but there will be no swimming pools or wading pools</w:t>
      </w:r>
    </w:p>
    <w:p w14:paraId="06C9E2E6" w14:textId="77777777" w:rsidR="0053795B" w:rsidRPr="00916DEF" w:rsidRDefault="0053795B" w:rsidP="00EE4EE2">
      <w:pPr>
        <w:pStyle w:val="Heading2"/>
        <w:spacing w:after="120"/>
        <w:rPr>
          <w:color w:val="4F81BD"/>
          <w:sz w:val="24"/>
        </w:rPr>
      </w:pPr>
      <w:bookmarkStart w:id="192" w:name="_Toc251583208"/>
      <w:bookmarkStart w:id="193" w:name="_Toc457222450"/>
      <w:bookmarkStart w:id="194" w:name="_Toc30766499"/>
      <w:bookmarkEnd w:id="190"/>
      <w:bookmarkEnd w:id="191"/>
      <w:r w:rsidRPr="00916DEF">
        <w:rPr>
          <w:color w:val="4F81BD"/>
          <w:sz w:val="24"/>
        </w:rPr>
        <w:t>Injuries</w:t>
      </w:r>
      <w:bookmarkEnd w:id="192"/>
      <w:bookmarkEnd w:id="193"/>
      <w:bookmarkEnd w:id="194"/>
    </w:p>
    <w:p w14:paraId="0A1237B2" w14:textId="77777777" w:rsidR="0053795B" w:rsidRPr="005A13DC" w:rsidRDefault="00BB2943" w:rsidP="00EE4EE2">
      <w:pPr>
        <w:spacing w:before="120"/>
        <w:rPr>
          <w:rFonts w:asciiTheme="minorHAnsi" w:hAnsiTheme="minorHAnsi" w:cstheme="minorHAnsi"/>
          <w:sz w:val="20"/>
        </w:rPr>
      </w:pPr>
      <w:r w:rsidRPr="005A13DC">
        <w:rPr>
          <w:rFonts w:asciiTheme="minorHAnsi" w:hAnsiTheme="minorHAnsi" w:cstheme="minorHAnsi"/>
          <w:sz w:val="20"/>
        </w:rPr>
        <w:t>Safety</w:t>
      </w:r>
      <w:r w:rsidR="0053795B" w:rsidRPr="005A13DC">
        <w:rPr>
          <w:rFonts w:asciiTheme="minorHAnsi" w:hAnsiTheme="minorHAnsi" w:cstheme="minorHAnsi"/>
          <w:sz w:val="20"/>
        </w:rPr>
        <w:t xml:space="preserve"> is a major concern in child</w:t>
      </w:r>
      <w:r w:rsidR="00290249" w:rsidRPr="005A13DC">
        <w:rPr>
          <w:rFonts w:asciiTheme="minorHAnsi" w:hAnsiTheme="minorHAnsi" w:cstheme="minorHAnsi"/>
          <w:sz w:val="20"/>
        </w:rPr>
        <w:t xml:space="preserve"> </w:t>
      </w:r>
      <w:r w:rsidR="0053795B" w:rsidRPr="005A13DC">
        <w:rPr>
          <w:rFonts w:asciiTheme="minorHAnsi" w:hAnsiTheme="minorHAnsi" w:cstheme="minorHAnsi"/>
          <w:sz w:val="20"/>
        </w:rPr>
        <w:t>care</w:t>
      </w:r>
      <w:r w:rsidR="004839DB" w:rsidRPr="005A13DC">
        <w:rPr>
          <w:rFonts w:asciiTheme="minorHAnsi" w:hAnsiTheme="minorHAnsi" w:cstheme="minorHAnsi"/>
          <w:sz w:val="20"/>
        </w:rPr>
        <w:t xml:space="preserve"> and so d</w:t>
      </w:r>
      <w:r w:rsidR="0053795B" w:rsidRPr="005A13DC">
        <w:rPr>
          <w:rFonts w:asciiTheme="minorHAnsi" w:hAnsiTheme="minorHAnsi" w:cstheme="minorHAnsi"/>
          <w:sz w:val="20"/>
        </w:rPr>
        <w:t xml:space="preserve">aily safety inspections are completed inside and outside the </w:t>
      </w:r>
      <w:r w:rsidRPr="005A13DC">
        <w:rPr>
          <w:rFonts w:asciiTheme="minorHAnsi" w:hAnsiTheme="minorHAnsi" w:cstheme="minorHAnsi"/>
          <w:sz w:val="20"/>
        </w:rPr>
        <w:t>center</w:t>
      </w:r>
      <w:r w:rsidR="0053795B" w:rsidRPr="005A13DC">
        <w:rPr>
          <w:rFonts w:asciiTheme="minorHAnsi" w:hAnsiTheme="minorHAnsi" w:cstheme="minorHAnsi"/>
          <w:sz w:val="20"/>
        </w:rPr>
        <w:t xml:space="preserve"> area in order to prevent injuries</w:t>
      </w:r>
      <w:r w:rsidR="002209A0" w:rsidRPr="005A13DC">
        <w:rPr>
          <w:rFonts w:asciiTheme="minorHAnsi" w:hAnsiTheme="minorHAnsi" w:cstheme="minorHAnsi"/>
          <w:sz w:val="20"/>
        </w:rPr>
        <w:t xml:space="preserve">. </w:t>
      </w:r>
      <w:r w:rsidRPr="005A13DC">
        <w:rPr>
          <w:rFonts w:asciiTheme="minorHAnsi" w:hAnsiTheme="minorHAnsi" w:cstheme="minorHAnsi"/>
          <w:sz w:val="20"/>
        </w:rPr>
        <w:t>First aid will be administered by a trained caregiver in the event that your child sustains a minor injury (e.g., scraped knee)</w:t>
      </w:r>
      <w:r w:rsidR="002209A0" w:rsidRPr="005A13DC">
        <w:rPr>
          <w:rFonts w:asciiTheme="minorHAnsi" w:hAnsiTheme="minorHAnsi" w:cstheme="minorHAnsi"/>
          <w:sz w:val="20"/>
        </w:rPr>
        <w:t xml:space="preserve">. </w:t>
      </w:r>
      <w:r w:rsidRPr="005A13DC">
        <w:rPr>
          <w:rFonts w:asciiTheme="minorHAnsi" w:hAnsiTheme="minorHAnsi" w:cstheme="minorHAnsi"/>
          <w:sz w:val="20"/>
        </w:rPr>
        <w:t>You will receive an incident report outlining the incident and course of action taken</w:t>
      </w:r>
      <w:r w:rsidR="002209A0" w:rsidRPr="005A13DC">
        <w:rPr>
          <w:rFonts w:asciiTheme="minorHAnsi" w:hAnsiTheme="minorHAnsi" w:cstheme="minorHAnsi"/>
          <w:sz w:val="20"/>
        </w:rPr>
        <w:t xml:space="preserve">. </w:t>
      </w:r>
      <w:r w:rsidRPr="005A13DC">
        <w:rPr>
          <w:rFonts w:asciiTheme="minorHAnsi" w:hAnsiTheme="minorHAnsi" w:cstheme="minorHAnsi"/>
          <w:sz w:val="20"/>
        </w:rPr>
        <w:t>If the injury produces any type of swelling or needs medical attention, you will be contacted immediately</w:t>
      </w:r>
      <w:r w:rsidR="002209A0" w:rsidRPr="005A13DC">
        <w:rPr>
          <w:rFonts w:asciiTheme="minorHAnsi" w:hAnsiTheme="minorHAnsi" w:cstheme="minorHAnsi"/>
          <w:sz w:val="20"/>
        </w:rPr>
        <w:t xml:space="preserve">. </w:t>
      </w:r>
      <w:r w:rsidR="006F7B19" w:rsidRPr="005A13DC">
        <w:rPr>
          <w:rFonts w:asciiTheme="minorHAnsi" w:hAnsiTheme="minorHAnsi" w:cstheme="minorHAnsi"/>
          <w:sz w:val="20"/>
        </w:rPr>
        <w:t>Each classroom is equipped with a first aid kit meeting the state regulations.</w:t>
      </w:r>
    </w:p>
    <w:p w14:paraId="77EF6C98" w14:textId="77777777" w:rsidR="0053795B" w:rsidRPr="005A13DC" w:rsidRDefault="0053795B" w:rsidP="00EE4EE2">
      <w:pPr>
        <w:spacing w:before="120"/>
        <w:rPr>
          <w:rFonts w:asciiTheme="minorHAnsi" w:hAnsiTheme="minorHAnsi" w:cstheme="minorHAnsi"/>
          <w:sz w:val="20"/>
        </w:rPr>
      </w:pPr>
      <w:r w:rsidRPr="005A13DC">
        <w:rPr>
          <w:rFonts w:asciiTheme="minorHAnsi" w:hAnsiTheme="minorHAnsi" w:cstheme="minorHAnsi"/>
          <w:sz w:val="20"/>
        </w:rPr>
        <w:t>In the event of a serious medical emergency, the child will be taken to the hospital immediately by ambulance, while we will try to contact you or an emergency contact.</w:t>
      </w:r>
    </w:p>
    <w:p w14:paraId="3726079E" w14:textId="77777777" w:rsidR="0053795B" w:rsidRPr="00916DEF" w:rsidRDefault="0053795B" w:rsidP="00EE4EE2">
      <w:pPr>
        <w:pStyle w:val="Heading2"/>
        <w:spacing w:after="120"/>
        <w:rPr>
          <w:color w:val="4F81BD"/>
          <w:sz w:val="24"/>
        </w:rPr>
      </w:pPr>
      <w:bookmarkStart w:id="195" w:name="_Toc251583209"/>
      <w:bookmarkStart w:id="196" w:name="_Toc457222451"/>
      <w:bookmarkStart w:id="197" w:name="_Toc30766500"/>
      <w:r w:rsidRPr="00916DEF">
        <w:rPr>
          <w:color w:val="4F81BD"/>
          <w:sz w:val="24"/>
        </w:rPr>
        <w:t>Biting</w:t>
      </w:r>
      <w:bookmarkEnd w:id="195"/>
      <w:bookmarkEnd w:id="196"/>
      <w:bookmarkEnd w:id="197"/>
      <w:r w:rsidRPr="00916DEF">
        <w:rPr>
          <w:color w:val="4F81BD"/>
          <w:sz w:val="24"/>
        </w:rPr>
        <w:t xml:space="preserve"> </w:t>
      </w:r>
    </w:p>
    <w:p w14:paraId="48FF10BD" w14:textId="77777777" w:rsidR="0053795B" w:rsidRPr="005A13DC" w:rsidRDefault="0053795B" w:rsidP="00EE4EE2">
      <w:pPr>
        <w:spacing w:before="120"/>
        <w:rPr>
          <w:rFonts w:asciiTheme="minorHAnsi" w:hAnsiTheme="minorHAnsi" w:cstheme="minorHAnsi"/>
          <w:sz w:val="20"/>
        </w:rPr>
      </w:pPr>
      <w:r w:rsidRPr="005A13DC">
        <w:rPr>
          <w:rFonts w:asciiTheme="minorHAnsi" w:hAnsiTheme="minorHAnsi" w:cstheme="minorHAnsi"/>
          <w:sz w:val="20"/>
        </w:rPr>
        <w:t>Biting is a normal stage of development that is common among infants and toddlers – and sometimes even among preschoolers</w:t>
      </w:r>
      <w:r w:rsidR="002209A0" w:rsidRPr="005A13DC">
        <w:rPr>
          <w:rFonts w:asciiTheme="minorHAnsi" w:hAnsiTheme="minorHAnsi" w:cstheme="minorHAnsi"/>
          <w:sz w:val="20"/>
        </w:rPr>
        <w:t xml:space="preserve">. </w:t>
      </w:r>
      <w:r w:rsidRPr="005A13DC">
        <w:rPr>
          <w:rFonts w:asciiTheme="minorHAnsi" w:hAnsiTheme="minorHAnsi" w:cstheme="minorHAnsi"/>
          <w:sz w:val="20"/>
        </w:rPr>
        <w:t>It is something that most young children will try at least once.</w:t>
      </w:r>
    </w:p>
    <w:p w14:paraId="7C32026A" w14:textId="77777777" w:rsidR="0053795B" w:rsidRPr="005A13DC" w:rsidRDefault="0053795B" w:rsidP="00EE4EE2">
      <w:pPr>
        <w:spacing w:before="120"/>
        <w:rPr>
          <w:rFonts w:asciiTheme="minorHAnsi" w:hAnsiTheme="minorHAnsi" w:cstheme="minorHAnsi"/>
          <w:sz w:val="20"/>
        </w:rPr>
      </w:pPr>
      <w:r w:rsidRPr="005A13DC">
        <w:rPr>
          <w:rFonts w:asciiTheme="minorHAnsi" w:hAnsiTheme="minorHAnsi" w:cstheme="minorHAnsi"/>
          <w:sz w:val="20"/>
        </w:rPr>
        <w:lastRenderedPageBreak/>
        <w:t>When biting happens, our response will be to care for and help the child who was</w:t>
      </w:r>
      <w:r w:rsidR="00ED6047" w:rsidRPr="005A13DC">
        <w:rPr>
          <w:rFonts w:asciiTheme="minorHAnsi" w:hAnsiTheme="minorHAnsi" w:cstheme="minorHAnsi"/>
          <w:sz w:val="20"/>
        </w:rPr>
        <w:t xml:space="preserve"> bitten and to help the biter</w:t>
      </w:r>
      <w:r w:rsidRPr="005A13DC">
        <w:rPr>
          <w:rFonts w:asciiTheme="minorHAnsi" w:hAnsiTheme="minorHAnsi" w:cstheme="minorHAnsi"/>
          <w:sz w:val="20"/>
        </w:rPr>
        <w:t xml:space="preserve"> learn a more appropriate behavior. Our focus will not be on punishment for biting, but on effective </w:t>
      </w:r>
      <w:r w:rsidR="00BB2943" w:rsidRPr="005A13DC">
        <w:rPr>
          <w:rFonts w:asciiTheme="minorHAnsi" w:hAnsiTheme="minorHAnsi" w:cstheme="minorHAnsi"/>
          <w:sz w:val="20"/>
        </w:rPr>
        <w:t>behaviors</w:t>
      </w:r>
      <w:r w:rsidRPr="005A13DC">
        <w:rPr>
          <w:rFonts w:asciiTheme="minorHAnsi" w:hAnsiTheme="minorHAnsi" w:cstheme="minorHAnsi"/>
          <w:sz w:val="20"/>
        </w:rPr>
        <w:t xml:space="preserve"> that address the specific reason for biting</w:t>
      </w:r>
      <w:r w:rsidR="002209A0" w:rsidRPr="005A13DC">
        <w:rPr>
          <w:rFonts w:asciiTheme="minorHAnsi" w:hAnsiTheme="minorHAnsi" w:cstheme="minorHAnsi"/>
          <w:sz w:val="20"/>
        </w:rPr>
        <w:t xml:space="preserve">. </w:t>
      </w:r>
    </w:p>
    <w:p w14:paraId="2593A1F5" w14:textId="77777777" w:rsidR="0053795B" w:rsidRPr="005A13DC" w:rsidRDefault="0053795B" w:rsidP="00EE4EE2">
      <w:pPr>
        <w:spacing w:before="120"/>
        <w:rPr>
          <w:rFonts w:asciiTheme="minorHAnsi" w:hAnsiTheme="minorHAnsi" w:cstheme="minorHAnsi"/>
          <w:sz w:val="20"/>
        </w:rPr>
      </w:pPr>
      <w:r w:rsidRPr="005A13DC">
        <w:rPr>
          <w:rFonts w:asciiTheme="minorHAnsi" w:hAnsiTheme="minorHAnsi" w:cstheme="minorHAnsi"/>
          <w:sz w:val="20"/>
        </w:rPr>
        <w:t>Notes</w:t>
      </w:r>
      <w:r w:rsidRPr="005A13DC">
        <w:rPr>
          <w:rFonts w:asciiTheme="minorHAnsi" w:hAnsiTheme="minorHAnsi" w:cstheme="minorHAnsi"/>
          <w:i/>
          <w:sz w:val="20"/>
        </w:rPr>
        <w:t xml:space="preserve"> </w:t>
      </w:r>
      <w:r w:rsidRPr="005A13DC">
        <w:rPr>
          <w:rFonts w:asciiTheme="minorHAnsi" w:hAnsiTheme="minorHAnsi" w:cstheme="minorHAnsi"/>
          <w:sz w:val="20"/>
        </w:rPr>
        <w:t xml:space="preserve">will be written </w:t>
      </w:r>
      <w:r w:rsidR="004839DB" w:rsidRPr="005A13DC">
        <w:rPr>
          <w:rFonts w:asciiTheme="minorHAnsi" w:hAnsiTheme="minorHAnsi" w:cstheme="minorHAnsi"/>
          <w:sz w:val="20"/>
        </w:rPr>
        <w:t>to</w:t>
      </w:r>
      <w:r w:rsidRPr="005A13DC">
        <w:rPr>
          <w:rFonts w:asciiTheme="minorHAnsi" w:hAnsiTheme="minorHAnsi" w:cstheme="minorHAnsi"/>
          <w:sz w:val="20"/>
        </w:rPr>
        <w:t xml:space="preserve"> the </w:t>
      </w:r>
      <w:r w:rsidR="004839DB" w:rsidRPr="005A13DC">
        <w:rPr>
          <w:rFonts w:asciiTheme="minorHAnsi" w:hAnsiTheme="minorHAnsi" w:cstheme="minorHAnsi"/>
          <w:sz w:val="20"/>
        </w:rPr>
        <w:t xml:space="preserve">family of the </w:t>
      </w:r>
      <w:r w:rsidRPr="005A13DC">
        <w:rPr>
          <w:rFonts w:asciiTheme="minorHAnsi" w:hAnsiTheme="minorHAnsi" w:cstheme="minorHAnsi"/>
          <w:sz w:val="20"/>
        </w:rPr>
        <w:t>child who was bitten and the biter</w:t>
      </w:r>
      <w:r w:rsidR="004839DB" w:rsidRPr="005A13DC">
        <w:rPr>
          <w:rFonts w:asciiTheme="minorHAnsi" w:hAnsiTheme="minorHAnsi" w:cstheme="minorHAnsi"/>
          <w:sz w:val="20"/>
        </w:rPr>
        <w:t>’s family</w:t>
      </w:r>
      <w:r w:rsidR="002209A0" w:rsidRPr="005A13DC">
        <w:rPr>
          <w:rFonts w:asciiTheme="minorHAnsi" w:hAnsiTheme="minorHAnsi" w:cstheme="minorHAnsi"/>
          <w:sz w:val="20"/>
        </w:rPr>
        <w:t xml:space="preserve">. </w:t>
      </w:r>
      <w:r w:rsidRPr="005A13DC">
        <w:rPr>
          <w:rFonts w:asciiTheme="minorHAnsi" w:hAnsiTheme="minorHAnsi" w:cstheme="minorHAnsi"/>
          <w:sz w:val="20"/>
        </w:rPr>
        <w:t>We will work together with the families of each to keep them informed and to develop strategies for change.</w:t>
      </w:r>
    </w:p>
    <w:p w14:paraId="2BB8FAD0" w14:textId="77777777" w:rsidR="004839DB" w:rsidRPr="00916DEF" w:rsidRDefault="004839DB" w:rsidP="004839DB">
      <w:pPr>
        <w:pStyle w:val="Heading2"/>
        <w:spacing w:after="120"/>
        <w:rPr>
          <w:color w:val="4F81BD"/>
          <w:sz w:val="24"/>
        </w:rPr>
      </w:pPr>
      <w:bookmarkStart w:id="198" w:name="_Toc251583205"/>
      <w:bookmarkStart w:id="199" w:name="_Toc457222452"/>
      <w:bookmarkStart w:id="200" w:name="_Toc30766501"/>
      <w:bookmarkStart w:id="201" w:name="_Toc251583210"/>
      <w:r w:rsidRPr="00916DEF">
        <w:rPr>
          <w:color w:val="4F81BD"/>
          <w:sz w:val="24"/>
        </w:rPr>
        <w:t>Respectful Behavior</w:t>
      </w:r>
      <w:bookmarkEnd w:id="198"/>
      <w:bookmarkEnd w:id="199"/>
      <w:bookmarkEnd w:id="200"/>
    </w:p>
    <w:p w14:paraId="727AC9FD" w14:textId="77777777" w:rsidR="004839DB" w:rsidRPr="0042163D" w:rsidRDefault="004839DB" w:rsidP="004839DB">
      <w:pPr>
        <w:spacing w:before="120"/>
        <w:rPr>
          <w:rFonts w:asciiTheme="minorHAnsi" w:hAnsiTheme="minorHAnsi" w:cstheme="minorHAnsi"/>
          <w:sz w:val="20"/>
        </w:rPr>
      </w:pPr>
      <w:r w:rsidRPr="0042163D">
        <w:rPr>
          <w:rFonts w:asciiTheme="minorHAnsi" w:hAnsiTheme="minorHAnsi" w:cstheme="minorHAnsi"/>
          <w:sz w:val="20"/>
        </w:rPr>
        <w:t>All children and families will be treated with respect and dignity</w:t>
      </w:r>
      <w:r w:rsidR="002209A0" w:rsidRPr="0042163D">
        <w:rPr>
          <w:rFonts w:asciiTheme="minorHAnsi" w:hAnsiTheme="minorHAnsi" w:cstheme="minorHAnsi"/>
          <w:sz w:val="20"/>
        </w:rPr>
        <w:t xml:space="preserve">. </w:t>
      </w:r>
      <w:r w:rsidRPr="0042163D">
        <w:rPr>
          <w:rFonts w:asciiTheme="minorHAnsi" w:hAnsiTheme="minorHAnsi" w:cstheme="minorHAnsi"/>
          <w:sz w:val="20"/>
        </w:rPr>
        <w:t>In return, we expect the same from all of our families</w:t>
      </w:r>
      <w:r w:rsidR="002209A0" w:rsidRPr="0042163D">
        <w:rPr>
          <w:rFonts w:asciiTheme="minorHAnsi" w:hAnsiTheme="minorHAnsi" w:cstheme="minorHAnsi"/>
          <w:sz w:val="20"/>
        </w:rPr>
        <w:t xml:space="preserve">. </w:t>
      </w:r>
      <w:r w:rsidRPr="0042163D">
        <w:rPr>
          <w:rFonts w:asciiTheme="minorHAnsi" w:hAnsiTheme="minorHAnsi" w:cstheme="minorHAnsi"/>
          <w:sz w:val="20"/>
        </w:rPr>
        <w:t>We will not tolerate hostile or aggressive behavior</w:t>
      </w:r>
      <w:r w:rsidR="002209A0" w:rsidRPr="0042163D">
        <w:rPr>
          <w:rFonts w:asciiTheme="minorHAnsi" w:hAnsiTheme="minorHAnsi" w:cstheme="minorHAnsi"/>
          <w:sz w:val="20"/>
        </w:rPr>
        <w:t xml:space="preserve">. </w:t>
      </w:r>
      <w:r w:rsidRPr="0042163D">
        <w:rPr>
          <w:rFonts w:asciiTheme="minorHAnsi" w:hAnsiTheme="minorHAnsi" w:cstheme="minorHAnsi"/>
          <w:sz w:val="20"/>
        </w:rPr>
        <w:t xml:space="preserve">If this occurs, we reserve the right to ask you to control your behavior or to remove your children from our care. </w:t>
      </w:r>
    </w:p>
    <w:p w14:paraId="6BA3D33D" w14:textId="77777777" w:rsidR="00FB6368" w:rsidRPr="00916DEF" w:rsidRDefault="00FB6368" w:rsidP="00FB6368">
      <w:pPr>
        <w:pStyle w:val="Heading2"/>
        <w:rPr>
          <w:color w:val="4F81BD"/>
          <w:sz w:val="24"/>
        </w:rPr>
      </w:pPr>
      <w:bookmarkStart w:id="202" w:name="_Toc457222453"/>
      <w:bookmarkStart w:id="203" w:name="_Toc30766502"/>
      <w:r w:rsidRPr="00916DEF">
        <w:rPr>
          <w:color w:val="4F81BD"/>
          <w:sz w:val="24"/>
        </w:rPr>
        <w:t>Smoking</w:t>
      </w:r>
      <w:bookmarkEnd w:id="202"/>
      <w:bookmarkEnd w:id="203"/>
      <w:r w:rsidRPr="00916DEF">
        <w:rPr>
          <w:color w:val="4F81BD"/>
          <w:sz w:val="24"/>
        </w:rPr>
        <w:t xml:space="preserve"> </w:t>
      </w:r>
    </w:p>
    <w:p w14:paraId="06EBAD65" w14:textId="77777777" w:rsidR="00FB6368" w:rsidRPr="0042163D" w:rsidRDefault="00FB6368" w:rsidP="00FB6368">
      <w:pPr>
        <w:spacing w:before="120"/>
        <w:rPr>
          <w:rFonts w:asciiTheme="minorHAnsi" w:hAnsiTheme="minorHAnsi" w:cstheme="minorHAnsi"/>
          <w:sz w:val="20"/>
        </w:rPr>
      </w:pPr>
      <w:r w:rsidRPr="0042163D">
        <w:rPr>
          <w:rFonts w:asciiTheme="minorHAnsi" w:hAnsiTheme="minorHAnsi" w:cstheme="minorHAnsi"/>
          <w:sz w:val="20"/>
        </w:rPr>
        <w:t>The poisons in secondhand smoke are especially harmful to infants and young children’s developing bodies</w:t>
      </w:r>
      <w:r w:rsidR="00BB2943" w:rsidRPr="0042163D">
        <w:rPr>
          <w:rFonts w:asciiTheme="minorHAnsi" w:hAnsiTheme="minorHAnsi" w:cstheme="minorHAnsi"/>
          <w:sz w:val="20"/>
        </w:rPr>
        <w:t>,</w:t>
      </w:r>
      <w:r w:rsidRPr="0042163D">
        <w:rPr>
          <w:rFonts w:asciiTheme="minorHAnsi" w:hAnsiTheme="minorHAnsi" w:cstheme="minorHAnsi"/>
          <w:sz w:val="20"/>
        </w:rPr>
        <w:t xml:space="preserve"> therefore the indoor and outdoor center environment and vehicles used by the center are non-smoking areas at all times. The use of tobacco in any form is prohibited on the center</w:t>
      </w:r>
      <w:r w:rsidR="00BB2943" w:rsidRPr="0042163D">
        <w:rPr>
          <w:rFonts w:asciiTheme="minorHAnsi" w:hAnsiTheme="minorHAnsi" w:cstheme="minorHAnsi"/>
          <w:sz w:val="20"/>
        </w:rPr>
        <w:t>’</w:t>
      </w:r>
      <w:r w:rsidRPr="0042163D">
        <w:rPr>
          <w:rFonts w:asciiTheme="minorHAnsi" w:hAnsiTheme="minorHAnsi" w:cstheme="minorHAnsi"/>
          <w:sz w:val="20"/>
        </w:rPr>
        <w:t>s premises</w:t>
      </w:r>
      <w:r w:rsidR="002209A0" w:rsidRPr="0042163D">
        <w:rPr>
          <w:rFonts w:asciiTheme="minorHAnsi" w:hAnsiTheme="minorHAnsi" w:cstheme="minorHAnsi"/>
          <w:sz w:val="20"/>
        </w:rPr>
        <w:t xml:space="preserve">. </w:t>
      </w:r>
    </w:p>
    <w:p w14:paraId="1A67B444" w14:textId="77777777" w:rsidR="00FB6368" w:rsidRPr="00916DEF" w:rsidRDefault="00FB6368" w:rsidP="00FB6368">
      <w:pPr>
        <w:pStyle w:val="Heading2"/>
        <w:rPr>
          <w:color w:val="4F81BD"/>
          <w:sz w:val="24"/>
        </w:rPr>
      </w:pPr>
      <w:bookmarkStart w:id="204" w:name="_Toc457222454"/>
      <w:bookmarkStart w:id="205" w:name="_Toc30766503"/>
      <w:r w:rsidRPr="00916DEF">
        <w:rPr>
          <w:color w:val="4F81BD"/>
          <w:sz w:val="24"/>
        </w:rPr>
        <w:t>Prohibited Substances</w:t>
      </w:r>
      <w:bookmarkEnd w:id="204"/>
      <w:bookmarkEnd w:id="205"/>
    </w:p>
    <w:p w14:paraId="177B4D80" w14:textId="77777777" w:rsidR="00FB6368" w:rsidRPr="0042163D" w:rsidRDefault="00FB6368" w:rsidP="00FB6368">
      <w:pPr>
        <w:spacing w:before="120"/>
        <w:rPr>
          <w:rFonts w:asciiTheme="minorHAnsi" w:hAnsiTheme="minorHAnsi" w:cstheme="minorHAnsi"/>
          <w:sz w:val="20"/>
        </w:rPr>
      </w:pPr>
      <w:r w:rsidRPr="0042163D">
        <w:rPr>
          <w:rFonts w:asciiTheme="minorHAnsi" w:hAnsiTheme="minorHAnsi" w:cstheme="minorHAnsi"/>
          <w:sz w:val="20"/>
        </w:rPr>
        <w:t>The use of alcohol or illegal drugs is prohibited on the center</w:t>
      </w:r>
      <w:r w:rsidR="00BB2943" w:rsidRPr="0042163D">
        <w:rPr>
          <w:rFonts w:asciiTheme="minorHAnsi" w:hAnsiTheme="minorHAnsi" w:cstheme="minorHAnsi"/>
          <w:sz w:val="20"/>
        </w:rPr>
        <w:t>’</w:t>
      </w:r>
      <w:r w:rsidRPr="0042163D">
        <w:rPr>
          <w:rFonts w:asciiTheme="minorHAnsi" w:hAnsiTheme="minorHAnsi" w:cstheme="minorHAnsi"/>
          <w:sz w:val="20"/>
        </w:rPr>
        <w:t>s premises</w:t>
      </w:r>
      <w:r w:rsidR="002209A0" w:rsidRPr="0042163D">
        <w:rPr>
          <w:rFonts w:asciiTheme="minorHAnsi" w:hAnsiTheme="minorHAnsi" w:cstheme="minorHAnsi"/>
          <w:sz w:val="20"/>
        </w:rPr>
        <w:t xml:space="preserve">. </w:t>
      </w:r>
      <w:r w:rsidRPr="0042163D">
        <w:rPr>
          <w:rFonts w:asciiTheme="minorHAnsi" w:hAnsiTheme="minorHAnsi" w:cstheme="minorHAnsi"/>
          <w:sz w:val="20"/>
        </w:rPr>
        <w:t>Possession of illegal substances or unauthorized potentially toxic substances is prohibited.</w:t>
      </w:r>
    </w:p>
    <w:p w14:paraId="7058F533" w14:textId="77777777" w:rsidR="00FB6368" w:rsidRPr="0042163D" w:rsidRDefault="00BB2943" w:rsidP="00FB6368">
      <w:pPr>
        <w:spacing w:before="120"/>
        <w:rPr>
          <w:rFonts w:asciiTheme="minorHAnsi" w:hAnsiTheme="minorHAnsi" w:cstheme="minorHAnsi"/>
          <w:sz w:val="20"/>
        </w:rPr>
      </w:pPr>
      <w:r w:rsidRPr="0042163D">
        <w:rPr>
          <w:rFonts w:asciiTheme="minorHAnsi" w:hAnsiTheme="minorHAnsi" w:cstheme="minorHAnsi"/>
          <w:sz w:val="20"/>
        </w:rPr>
        <w:t xml:space="preserve">Any </w:t>
      </w:r>
      <w:r w:rsidR="00FB6368" w:rsidRPr="0042163D">
        <w:rPr>
          <w:rFonts w:asciiTheme="minorHAnsi" w:hAnsiTheme="minorHAnsi" w:cstheme="minorHAnsi"/>
          <w:sz w:val="20"/>
        </w:rPr>
        <w:t xml:space="preserve">adult who </w:t>
      </w:r>
      <w:r w:rsidRPr="0042163D">
        <w:rPr>
          <w:rFonts w:asciiTheme="minorHAnsi" w:hAnsiTheme="minorHAnsi" w:cstheme="minorHAnsi"/>
          <w:sz w:val="20"/>
        </w:rPr>
        <w:t>appears to be</w:t>
      </w:r>
      <w:r w:rsidR="00FB6368" w:rsidRPr="0042163D">
        <w:rPr>
          <w:rFonts w:asciiTheme="minorHAnsi" w:hAnsiTheme="minorHAnsi" w:cstheme="minorHAnsi"/>
          <w:sz w:val="20"/>
        </w:rPr>
        <w:t xml:space="preserve"> inebriated, intoxicated, or otherwise under the influence of mind-altering or polluting substances </w:t>
      </w:r>
      <w:r w:rsidRPr="0042163D">
        <w:rPr>
          <w:rFonts w:asciiTheme="minorHAnsi" w:hAnsiTheme="minorHAnsi" w:cstheme="minorHAnsi"/>
          <w:sz w:val="20"/>
        </w:rPr>
        <w:t>is</w:t>
      </w:r>
      <w:r w:rsidR="00FB6368" w:rsidRPr="0042163D">
        <w:rPr>
          <w:rFonts w:asciiTheme="minorHAnsi" w:hAnsiTheme="minorHAnsi" w:cstheme="minorHAnsi"/>
          <w:sz w:val="20"/>
        </w:rPr>
        <w:t xml:space="preserve"> required to leave the premises immediately.</w:t>
      </w:r>
    </w:p>
    <w:p w14:paraId="1FC38D3B" w14:textId="77777777" w:rsidR="0053795B" w:rsidRPr="00916DEF" w:rsidRDefault="0053795B" w:rsidP="00EE4EE2">
      <w:pPr>
        <w:pStyle w:val="Heading2"/>
        <w:spacing w:after="120"/>
        <w:rPr>
          <w:color w:val="4F81BD"/>
          <w:sz w:val="24"/>
        </w:rPr>
      </w:pPr>
      <w:bookmarkStart w:id="206" w:name="_Toc457222455"/>
      <w:bookmarkStart w:id="207" w:name="_Toc30766504"/>
      <w:r w:rsidRPr="00916DEF">
        <w:rPr>
          <w:color w:val="4F81BD"/>
          <w:sz w:val="24"/>
        </w:rPr>
        <w:t>Dangerous Weapons</w:t>
      </w:r>
      <w:bookmarkEnd w:id="201"/>
      <w:bookmarkEnd w:id="206"/>
      <w:bookmarkEnd w:id="207"/>
    </w:p>
    <w:p w14:paraId="2C0DD2E6" w14:textId="77777777" w:rsidR="0053795B" w:rsidRPr="0042163D" w:rsidRDefault="0053795B" w:rsidP="00EE4EE2">
      <w:pPr>
        <w:spacing w:before="120"/>
        <w:rPr>
          <w:rFonts w:asciiTheme="minorHAnsi" w:hAnsiTheme="minorHAnsi" w:cstheme="minorHAnsi"/>
          <w:sz w:val="20"/>
        </w:rPr>
      </w:pPr>
      <w:r w:rsidRPr="0042163D">
        <w:rPr>
          <w:rFonts w:asciiTheme="minorHAnsi" w:hAnsiTheme="minorHAnsi" w:cstheme="minorHAnsi"/>
          <w:sz w:val="20"/>
        </w:rPr>
        <w:t>A dangerous weapon is a gun, knife, razor, or any other object, which by the manner i</w:t>
      </w:r>
      <w:r w:rsidR="004839DB" w:rsidRPr="0042163D">
        <w:rPr>
          <w:rFonts w:asciiTheme="minorHAnsi" w:hAnsiTheme="minorHAnsi" w:cstheme="minorHAnsi"/>
          <w:sz w:val="20"/>
        </w:rPr>
        <w:t>t is</w:t>
      </w:r>
      <w:r w:rsidRPr="0042163D">
        <w:rPr>
          <w:rFonts w:asciiTheme="minorHAnsi" w:hAnsiTheme="minorHAnsi" w:cstheme="minorHAnsi"/>
          <w:sz w:val="20"/>
        </w:rPr>
        <w:t xml:space="preserve"> used or intended to be used, is capable of inflicting bodily harm</w:t>
      </w:r>
      <w:r w:rsidR="002209A0" w:rsidRPr="0042163D">
        <w:rPr>
          <w:rFonts w:asciiTheme="minorHAnsi" w:hAnsiTheme="minorHAnsi" w:cstheme="minorHAnsi"/>
          <w:sz w:val="20"/>
        </w:rPr>
        <w:t xml:space="preserve">. </w:t>
      </w:r>
      <w:r w:rsidR="00BB2943" w:rsidRPr="0042163D">
        <w:rPr>
          <w:rFonts w:asciiTheme="minorHAnsi" w:hAnsiTheme="minorHAnsi" w:cstheme="minorHAnsi"/>
          <w:sz w:val="20"/>
        </w:rPr>
        <w:t>Families</w:t>
      </w:r>
      <w:r w:rsidRPr="0042163D">
        <w:rPr>
          <w:rFonts w:asciiTheme="minorHAnsi" w:hAnsiTheme="minorHAnsi" w:cstheme="minorHAnsi"/>
          <w:sz w:val="20"/>
        </w:rPr>
        <w:t>, children, staff or guests (other tha</w:t>
      </w:r>
      <w:r w:rsidR="00910DCF" w:rsidRPr="0042163D">
        <w:rPr>
          <w:rFonts w:asciiTheme="minorHAnsi" w:hAnsiTheme="minorHAnsi" w:cstheme="minorHAnsi"/>
          <w:sz w:val="20"/>
        </w:rPr>
        <w:t>n</w:t>
      </w:r>
      <w:r w:rsidRPr="0042163D">
        <w:rPr>
          <w:rFonts w:asciiTheme="minorHAnsi" w:hAnsiTheme="minorHAnsi" w:cstheme="minorHAnsi"/>
          <w:sz w:val="20"/>
        </w:rPr>
        <w:t xml:space="preserve"> law enforcement officers) possessing a dangerous weapon will not be permitted onto the premises</w:t>
      </w:r>
      <w:r w:rsidR="002209A0" w:rsidRPr="0042163D">
        <w:rPr>
          <w:rFonts w:asciiTheme="minorHAnsi" w:hAnsiTheme="minorHAnsi" w:cstheme="minorHAnsi"/>
          <w:sz w:val="20"/>
        </w:rPr>
        <w:t xml:space="preserve">. </w:t>
      </w:r>
    </w:p>
    <w:p w14:paraId="29607974" w14:textId="77777777" w:rsidR="0053795B" w:rsidRPr="0042163D" w:rsidRDefault="0053795B" w:rsidP="00EE4EE2">
      <w:pPr>
        <w:spacing w:before="120"/>
        <w:rPr>
          <w:rFonts w:asciiTheme="minorHAnsi" w:hAnsiTheme="minorHAnsi" w:cstheme="minorHAnsi"/>
          <w:sz w:val="20"/>
        </w:rPr>
      </w:pPr>
      <w:r w:rsidRPr="0042163D">
        <w:rPr>
          <w:rFonts w:asciiTheme="minorHAnsi" w:hAnsiTheme="minorHAnsi" w:cstheme="minorHAnsi"/>
          <w:sz w:val="20"/>
        </w:rPr>
        <w:t>In cases that clearly involve a gun, or any other weapon on our premises, the police will be called and the individual(s) involved will be immediately removed from the premises</w:t>
      </w:r>
      <w:r w:rsidR="002209A0" w:rsidRPr="0042163D">
        <w:rPr>
          <w:rFonts w:asciiTheme="minorHAnsi" w:hAnsiTheme="minorHAnsi" w:cstheme="minorHAnsi"/>
          <w:sz w:val="20"/>
        </w:rPr>
        <w:t xml:space="preserve">. </w:t>
      </w:r>
      <w:r w:rsidRPr="0042163D">
        <w:rPr>
          <w:rFonts w:asciiTheme="minorHAnsi" w:hAnsiTheme="minorHAnsi" w:cstheme="minorHAnsi"/>
          <w:sz w:val="20"/>
        </w:rPr>
        <w:t>This policy applies to visible or concealed weapons.</w:t>
      </w:r>
    </w:p>
    <w:p w14:paraId="75201DF2" w14:textId="77777777" w:rsidR="003F0069" w:rsidRPr="00916DEF" w:rsidRDefault="003F0069" w:rsidP="00EE4EE2">
      <w:pPr>
        <w:pStyle w:val="Heading2"/>
        <w:spacing w:after="120"/>
        <w:rPr>
          <w:color w:val="4F81BD"/>
          <w:sz w:val="24"/>
        </w:rPr>
      </w:pPr>
      <w:bookmarkStart w:id="208" w:name="_Toc251583212"/>
      <w:bookmarkStart w:id="209" w:name="_Toc457222456"/>
      <w:bookmarkStart w:id="210" w:name="_Toc30766505"/>
      <w:r w:rsidRPr="00916DEF">
        <w:rPr>
          <w:color w:val="4F81BD"/>
          <w:sz w:val="24"/>
        </w:rPr>
        <w:t>Child Custody</w:t>
      </w:r>
      <w:bookmarkEnd w:id="208"/>
      <w:bookmarkEnd w:id="209"/>
      <w:bookmarkEnd w:id="210"/>
      <w:r w:rsidRPr="00916DEF">
        <w:rPr>
          <w:color w:val="4F81BD"/>
          <w:sz w:val="24"/>
        </w:rPr>
        <w:t xml:space="preserve"> </w:t>
      </w:r>
    </w:p>
    <w:p w14:paraId="6C29BFB4" w14:textId="77777777" w:rsidR="003F0069" w:rsidRPr="0042163D" w:rsidRDefault="003F0069" w:rsidP="00EE4EE2">
      <w:pPr>
        <w:spacing w:before="120"/>
        <w:rPr>
          <w:rFonts w:asciiTheme="minorHAnsi" w:hAnsiTheme="minorHAnsi" w:cstheme="minorHAnsi"/>
          <w:sz w:val="20"/>
        </w:rPr>
      </w:pPr>
      <w:r w:rsidRPr="0042163D">
        <w:rPr>
          <w:rFonts w:asciiTheme="minorHAnsi" w:hAnsiTheme="minorHAnsi" w:cstheme="minorHAnsi"/>
          <w:sz w:val="20"/>
        </w:rPr>
        <w:t xml:space="preserve">Without a court document, both </w:t>
      </w:r>
      <w:r w:rsidR="004839DB" w:rsidRPr="0042163D">
        <w:rPr>
          <w:rFonts w:asciiTheme="minorHAnsi" w:hAnsiTheme="minorHAnsi" w:cstheme="minorHAnsi"/>
          <w:sz w:val="20"/>
        </w:rPr>
        <w:t>parents/guardian</w:t>
      </w:r>
      <w:r w:rsidR="00E62168" w:rsidRPr="0042163D">
        <w:rPr>
          <w:rFonts w:asciiTheme="minorHAnsi" w:hAnsiTheme="minorHAnsi" w:cstheme="minorHAnsi"/>
          <w:sz w:val="20"/>
        </w:rPr>
        <w:t>s</w:t>
      </w:r>
      <w:r w:rsidR="005078A9" w:rsidRPr="0042163D">
        <w:rPr>
          <w:rFonts w:asciiTheme="minorHAnsi" w:hAnsiTheme="minorHAnsi" w:cstheme="minorHAnsi"/>
          <w:sz w:val="20"/>
        </w:rPr>
        <w:t xml:space="preserve"> </w:t>
      </w:r>
      <w:r w:rsidRPr="0042163D">
        <w:rPr>
          <w:rFonts w:asciiTheme="minorHAnsi" w:hAnsiTheme="minorHAnsi" w:cstheme="minorHAnsi"/>
          <w:sz w:val="20"/>
        </w:rPr>
        <w:t>have equal rights to custody</w:t>
      </w:r>
      <w:r w:rsidR="002209A0" w:rsidRPr="0042163D">
        <w:rPr>
          <w:rFonts w:asciiTheme="minorHAnsi" w:hAnsiTheme="minorHAnsi" w:cstheme="minorHAnsi"/>
          <w:sz w:val="20"/>
        </w:rPr>
        <w:t xml:space="preserve">. </w:t>
      </w:r>
      <w:r w:rsidRPr="0042163D">
        <w:rPr>
          <w:rFonts w:asciiTheme="minorHAnsi" w:hAnsiTheme="minorHAnsi" w:cstheme="minorHAnsi"/>
          <w:sz w:val="20"/>
        </w:rPr>
        <w:t xml:space="preserve">We are legally bound to respect the wishes of the </w:t>
      </w:r>
      <w:r w:rsidR="004839DB" w:rsidRPr="0042163D">
        <w:rPr>
          <w:rFonts w:asciiTheme="minorHAnsi" w:hAnsiTheme="minorHAnsi" w:cstheme="minorHAnsi"/>
          <w:sz w:val="20"/>
        </w:rPr>
        <w:t>parent/guardian</w:t>
      </w:r>
      <w:r w:rsidR="005078A9" w:rsidRPr="0042163D">
        <w:rPr>
          <w:rFonts w:asciiTheme="minorHAnsi" w:hAnsiTheme="minorHAnsi" w:cstheme="minorHAnsi"/>
          <w:sz w:val="20"/>
        </w:rPr>
        <w:t xml:space="preserve"> </w:t>
      </w:r>
      <w:r w:rsidR="00E62168" w:rsidRPr="0042163D">
        <w:rPr>
          <w:rFonts w:asciiTheme="minorHAnsi" w:hAnsiTheme="minorHAnsi" w:cstheme="minorHAnsi"/>
          <w:sz w:val="20"/>
        </w:rPr>
        <w:t xml:space="preserve">with legal custody based </w:t>
      </w:r>
      <w:r w:rsidRPr="0042163D">
        <w:rPr>
          <w:rFonts w:asciiTheme="minorHAnsi" w:hAnsiTheme="minorHAnsi" w:cstheme="minorHAnsi"/>
          <w:sz w:val="20"/>
        </w:rPr>
        <w:t>on a certified copy of the most recent court order, active restraining order, or court-ordered visitation schedule</w:t>
      </w:r>
      <w:r w:rsidR="002209A0" w:rsidRPr="0042163D">
        <w:rPr>
          <w:rFonts w:asciiTheme="minorHAnsi" w:hAnsiTheme="minorHAnsi" w:cstheme="minorHAnsi"/>
          <w:sz w:val="20"/>
        </w:rPr>
        <w:t xml:space="preserve">. </w:t>
      </w:r>
      <w:r w:rsidRPr="0042163D">
        <w:rPr>
          <w:rFonts w:asciiTheme="minorHAnsi" w:hAnsiTheme="minorHAnsi" w:cstheme="minorHAnsi"/>
          <w:sz w:val="20"/>
        </w:rPr>
        <w:t xml:space="preserve">We will not accept the responsibility of deciding which </w:t>
      </w:r>
      <w:r w:rsidR="005078A9" w:rsidRPr="0042163D">
        <w:rPr>
          <w:rFonts w:asciiTheme="minorHAnsi" w:hAnsiTheme="minorHAnsi" w:cstheme="minorHAnsi"/>
          <w:sz w:val="20"/>
        </w:rPr>
        <w:t>parent/guardian</w:t>
      </w:r>
      <w:r w:rsidRPr="0042163D">
        <w:rPr>
          <w:rFonts w:asciiTheme="minorHAnsi" w:hAnsiTheme="minorHAnsi" w:cstheme="minorHAnsi"/>
          <w:sz w:val="20"/>
        </w:rPr>
        <w:t xml:space="preserve"> has legal custody where there is no court documentation.</w:t>
      </w:r>
    </w:p>
    <w:p w14:paraId="18AC40B9" w14:textId="77777777" w:rsidR="003F0069" w:rsidRPr="00916DEF" w:rsidRDefault="003F0069" w:rsidP="00EE4EE2">
      <w:pPr>
        <w:pStyle w:val="Heading2"/>
        <w:spacing w:after="120"/>
        <w:rPr>
          <w:color w:val="4F81BD"/>
          <w:sz w:val="24"/>
        </w:rPr>
      </w:pPr>
      <w:bookmarkStart w:id="211" w:name="1050182"/>
      <w:bookmarkStart w:id="212" w:name="1025736"/>
      <w:bookmarkStart w:id="213" w:name="_Toc251583213"/>
      <w:bookmarkStart w:id="214" w:name="_Toc457222457"/>
      <w:bookmarkStart w:id="215" w:name="_Toc30766506"/>
      <w:bookmarkEnd w:id="211"/>
      <w:bookmarkEnd w:id="212"/>
      <w:r w:rsidRPr="00916DEF">
        <w:rPr>
          <w:color w:val="4F81BD"/>
          <w:sz w:val="24"/>
        </w:rPr>
        <w:t>Suspected Child Abuse</w:t>
      </w:r>
      <w:bookmarkEnd w:id="213"/>
      <w:bookmarkEnd w:id="214"/>
      <w:bookmarkEnd w:id="215"/>
    </w:p>
    <w:p w14:paraId="233BB514" w14:textId="77777777" w:rsidR="003F0069" w:rsidRPr="0042163D" w:rsidRDefault="003F0069" w:rsidP="00EE4EE2">
      <w:pPr>
        <w:spacing w:before="120"/>
        <w:rPr>
          <w:rFonts w:asciiTheme="minorHAnsi" w:hAnsiTheme="minorHAnsi" w:cstheme="minorHAnsi"/>
          <w:sz w:val="20"/>
        </w:rPr>
      </w:pPr>
      <w:r w:rsidRPr="0042163D">
        <w:rPr>
          <w:rFonts w:asciiTheme="minorHAnsi" w:hAnsiTheme="minorHAnsi" w:cstheme="minorHAnsi"/>
          <w:sz w:val="20"/>
        </w:rPr>
        <w:t>We are required by law to report all observations of child abuse or neglect cases to the appropriate state authorities if we have reasonable cause to believe or suspect a child is suffering from abuse or neglect or is in danger of abuse or neglect, no matter where the abuse might have occurred. The child protective service agency will determine appropriate action and may conduct an investigation</w:t>
      </w:r>
      <w:r w:rsidR="002209A0" w:rsidRPr="0042163D">
        <w:rPr>
          <w:rFonts w:asciiTheme="minorHAnsi" w:hAnsiTheme="minorHAnsi" w:cstheme="minorHAnsi"/>
          <w:sz w:val="20"/>
        </w:rPr>
        <w:t xml:space="preserve">. </w:t>
      </w:r>
      <w:r w:rsidRPr="0042163D">
        <w:rPr>
          <w:rFonts w:asciiTheme="minorHAnsi" w:hAnsiTheme="minorHAnsi" w:cstheme="minorHAnsi"/>
          <w:sz w:val="20"/>
        </w:rPr>
        <w:t>It then becomes the role of the agency to determine if the report is substantiated and to work with the family to ensure the child’s needs are met</w:t>
      </w:r>
      <w:r w:rsidR="002209A0" w:rsidRPr="0042163D">
        <w:rPr>
          <w:rFonts w:asciiTheme="minorHAnsi" w:hAnsiTheme="minorHAnsi" w:cstheme="minorHAnsi"/>
          <w:sz w:val="20"/>
        </w:rPr>
        <w:t xml:space="preserve">. </w:t>
      </w:r>
      <w:r w:rsidRPr="0042163D">
        <w:rPr>
          <w:rFonts w:asciiTheme="minorHAnsi" w:hAnsiTheme="minorHAnsi" w:cstheme="minorHAnsi"/>
          <w:sz w:val="20"/>
        </w:rPr>
        <w:t>Our center will cooperate fully with any investigation and will maintain confidentiality concerning any report of child abuse or neglect</w:t>
      </w:r>
      <w:r w:rsidR="002209A0" w:rsidRPr="0042163D">
        <w:rPr>
          <w:rFonts w:asciiTheme="minorHAnsi" w:hAnsiTheme="minorHAnsi" w:cstheme="minorHAnsi"/>
          <w:sz w:val="20"/>
        </w:rPr>
        <w:t xml:space="preserve">. </w:t>
      </w:r>
    </w:p>
    <w:p w14:paraId="449E78C3" w14:textId="77777777" w:rsidR="00180B78" w:rsidRPr="00916DEF" w:rsidRDefault="0068783F" w:rsidP="00EE4EE2">
      <w:pPr>
        <w:pStyle w:val="Heading1"/>
        <w:spacing w:before="480" w:after="120"/>
        <w:rPr>
          <w:smallCaps/>
          <w:color w:val="365F91"/>
          <w:sz w:val="28"/>
        </w:rPr>
      </w:pPr>
      <w:bookmarkStart w:id="216" w:name="_Toc251583214"/>
      <w:bookmarkStart w:id="217" w:name="_Toc457222458"/>
      <w:bookmarkStart w:id="218" w:name="_Toc30766507"/>
      <w:r w:rsidRPr="00916DEF">
        <w:rPr>
          <w:smallCaps/>
          <w:color w:val="365F91"/>
          <w:sz w:val="28"/>
        </w:rPr>
        <w:lastRenderedPageBreak/>
        <w:t>Emergencies</w:t>
      </w:r>
      <w:bookmarkEnd w:id="216"/>
      <w:bookmarkEnd w:id="217"/>
      <w:bookmarkEnd w:id="218"/>
    </w:p>
    <w:p w14:paraId="0E8BA909" w14:textId="77777777" w:rsidR="006F7B19" w:rsidRPr="00916DEF" w:rsidRDefault="006F7B19" w:rsidP="00EE4EE2">
      <w:pPr>
        <w:pStyle w:val="Heading2"/>
        <w:spacing w:after="120"/>
        <w:rPr>
          <w:color w:val="4F81BD"/>
          <w:sz w:val="24"/>
        </w:rPr>
      </w:pPr>
      <w:bookmarkStart w:id="219" w:name="_Toc251583216"/>
      <w:bookmarkStart w:id="220" w:name="_Toc457222460"/>
      <w:bookmarkStart w:id="221" w:name="_Toc30766508"/>
      <w:r w:rsidRPr="00916DEF">
        <w:rPr>
          <w:color w:val="4F81BD"/>
          <w:sz w:val="24"/>
        </w:rPr>
        <w:t>Fire Safety</w:t>
      </w:r>
      <w:bookmarkEnd w:id="219"/>
      <w:bookmarkEnd w:id="220"/>
      <w:bookmarkEnd w:id="221"/>
    </w:p>
    <w:p w14:paraId="1EE069BB" w14:textId="77777777" w:rsidR="006F7B19" w:rsidRPr="0042163D" w:rsidRDefault="006F7B19" w:rsidP="00EE4EE2">
      <w:pPr>
        <w:spacing w:before="120"/>
        <w:rPr>
          <w:rFonts w:asciiTheme="minorHAnsi" w:hAnsiTheme="minorHAnsi" w:cstheme="minorHAnsi"/>
          <w:sz w:val="20"/>
        </w:rPr>
      </w:pPr>
      <w:r w:rsidRPr="0042163D">
        <w:rPr>
          <w:rFonts w:asciiTheme="minorHAnsi" w:hAnsiTheme="minorHAnsi" w:cstheme="minorHAnsi"/>
          <w:sz w:val="20"/>
        </w:rPr>
        <w:t xml:space="preserve">Our fire evacuation plan is reviewed with the children and staff on a </w:t>
      </w:r>
      <w:r w:rsidR="00EE570C">
        <w:rPr>
          <w:rFonts w:asciiTheme="minorHAnsi" w:hAnsiTheme="minorHAnsi" w:cstheme="minorHAnsi"/>
          <w:sz w:val="20"/>
        </w:rPr>
        <w:t>monthly</w:t>
      </w:r>
      <w:r w:rsidR="00325C05" w:rsidRPr="0042163D">
        <w:rPr>
          <w:rFonts w:asciiTheme="minorHAnsi" w:hAnsiTheme="minorHAnsi" w:cstheme="minorHAnsi"/>
          <w:sz w:val="20"/>
        </w:rPr>
        <w:t xml:space="preserve"> </w:t>
      </w:r>
      <w:r w:rsidRPr="0042163D">
        <w:rPr>
          <w:rFonts w:asciiTheme="minorHAnsi" w:hAnsiTheme="minorHAnsi" w:cstheme="minorHAnsi"/>
          <w:sz w:val="20"/>
        </w:rPr>
        <w:t>basis</w:t>
      </w:r>
      <w:r w:rsidR="002209A0" w:rsidRPr="0042163D">
        <w:rPr>
          <w:rFonts w:asciiTheme="minorHAnsi" w:hAnsiTheme="minorHAnsi" w:cstheme="minorHAnsi"/>
          <w:sz w:val="20"/>
        </w:rPr>
        <w:t xml:space="preserve">. </w:t>
      </w:r>
    </w:p>
    <w:p w14:paraId="2244EBE6" w14:textId="77777777" w:rsidR="00504D3C" w:rsidRPr="00916DEF" w:rsidRDefault="00560647" w:rsidP="008A64D1">
      <w:pPr>
        <w:pStyle w:val="Heading2"/>
        <w:spacing w:after="120"/>
        <w:rPr>
          <w:color w:val="4F81BD"/>
          <w:sz w:val="24"/>
        </w:rPr>
      </w:pPr>
      <w:bookmarkStart w:id="222" w:name="_Toc251583217"/>
      <w:bookmarkStart w:id="223" w:name="_Toc457222461"/>
      <w:bookmarkStart w:id="224" w:name="_Toc30766509"/>
      <w:r w:rsidRPr="00916DEF">
        <w:rPr>
          <w:color w:val="4F81BD"/>
          <w:sz w:val="24"/>
        </w:rPr>
        <w:t xml:space="preserve">Emergency </w:t>
      </w:r>
      <w:r w:rsidR="00504D3C" w:rsidRPr="00916DEF">
        <w:rPr>
          <w:color w:val="4F81BD"/>
          <w:sz w:val="24"/>
        </w:rPr>
        <w:t>Transportation</w:t>
      </w:r>
      <w:bookmarkEnd w:id="222"/>
      <w:bookmarkEnd w:id="223"/>
      <w:bookmarkEnd w:id="224"/>
      <w:r w:rsidR="00504D3C" w:rsidRPr="00916DEF">
        <w:rPr>
          <w:color w:val="4F81BD"/>
          <w:sz w:val="24"/>
        </w:rPr>
        <w:t xml:space="preserve"> </w:t>
      </w:r>
    </w:p>
    <w:p w14:paraId="491A9C8A" w14:textId="1617D2D5" w:rsidR="00504D3C" w:rsidRPr="0042163D" w:rsidRDefault="00E6575D" w:rsidP="008A64D1">
      <w:pPr>
        <w:spacing w:before="120"/>
        <w:rPr>
          <w:rFonts w:asciiTheme="minorHAnsi" w:hAnsiTheme="minorHAnsi" w:cstheme="minorHAnsi"/>
          <w:sz w:val="20"/>
        </w:rPr>
      </w:pPr>
      <w:r w:rsidRPr="0042163D">
        <w:rPr>
          <w:rFonts w:asciiTheme="minorHAnsi" w:hAnsiTheme="minorHAnsi" w:cstheme="minorHAnsi"/>
          <w:sz w:val="20"/>
        </w:rPr>
        <w:t>I</w:t>
      </w:r>
      <w:r w:rsidR="00504D3C" w:rsidRPr="0042163D">
        <w:rPr>
          <w:rFonts w:asciiTheme="minorHAnsi" w:hAnsiTheme="minorHAnsi" w:cstheme="minorHAnsi"/>
          <w:sz w:val="20"/>
        </w:rPr>
        <w:t>n the event your child needs to be transported due to a medical emergency</w:t>
      </w:r>
      <w:r w:rsidRPr="0042163D">
        <w:rPr>
          <w:rFonts w:asciiTheme="minorHAnsi" w:hAnsiTheme="minorHAnsi" w:cstheme="minorHAnsi"/>
          <w:sz w:val="20"/>
        </w:rPr>
        <w:t>,</w:t>
      </w:r>
      <w:r w:rsidR="00504D3C" w:rsidRPr="0042163D">
        <w:rPr>
          <w:rFonts w:asciiTheme="minorHAnsi" w:hAnsiTheme="minorHAnsi" w:cstheme="minorHAnsi"/>
          <w:sz w:val="20"/>
        </w:rPr>
        <w:t xml:space="preserve"> </w:t>
      </w:r>
      <w:r w:rsidRPr="0042163D">
        <w:rPr>
          <w:rFonts w:asciiTheme="minorHAnsi" w:hAnsiTheme="minorHAnsi" w:cstheme="minorHAnsi"/>
          <w:sz w:val="20"/>
        </w:rPr>
        <w:t xml:space="preserve">if no other authorized person can be contacted and the need for transportation is essential, </w:t>
      </w:r>
      <w:r w:rsidR="00504D3C" w:rsidRPr="0042163D">
        <w:rPr>
          <w:rFonts w:asciiTheme="minorHAnsi" w:hAnsiTheme="minorHAnsi" w:cstheme="minorHAnsi"/>
          <w:sz w:val="20"/>
        </w:rPr>
        <w:t>an</w:t>
      </w:r>
      <w:r w:rsidR="00831B88" w:rsidRPr="0042163D">
        <w:rPr>
          <w:rFonts w:asciiTheme="minorHAnsi" w:hAnsiTheme="minorHAnsi" w:cstheme="minorHAnsi"/>
          <w:sz w:val="20"/>
        </w:rPr>
        <w:t xml:space="preserve"> </w:t>
      </w:r>
      <w:r w:rsidR="00504D3C" w:rsidRPr="0042163D">
        <w:rPr>
          <w:rFonts w:asciiTheme="minorHAnsi" w:hAnsiTheme="minorHAnsi" w:cstheme="minorHAnsi"/>
          <w:sz w:val="20"/>
        </w:rPr>
        <w:t xml:space="preserve">ambulance will be called </w:t>
      </w:r>
      <w:r w:rsidR="006F7B19" w:rsidRPr="0042163D">
        <w:rPr>
          <w:rFonts w:asciiTheme="minorHAnsi" w:hAnsiTheme="minorHAnsi" w:cstheme="minorHAnsi"/>
          <w:sz w:val="20"/>
        </w:rPr>
        <w:t>for transportation</w:t>
      </w:r>
      <w:r w:rsidR="002209A0" w:rsidRPr="0042163D">
        <w:rPr>
          <w:rFonts w:asciiTheme="minorHAnsi" w:hAnsiTheme="minorHAnsi" w:cstheme="minorHAnsi"/>
          <w:sz w:val="20"/>
        </w:rPr>
        <w:t xml:space="preserve">. </w:t>
      </w:r>
      <w:r w:rsidR="006F7B19" w:rsidRPr="0042163D">
        <w:rPr>
          <w:rFonts w:asciiTheme="minorHAnsi" w:hAnsiTheme="minorHAnsi" w:cstheme="minorHAnsi"/>
          <w:sz w:val="20"/>
        </w:rPr>
        <w:t xml:space="preserve">A proper escort will accompany </w:t>
      </w:r>
      <w:r w:rsidR="004839DB" w:rsidRPr="0042163D">
        <w:rPr>
          <w:rFonts w:asciiTheme="minorHAnsi" w:hAnsiTheme="minorHAnsi" w:cstheme="minorHAnsi"/>
          <w:sz w:val="20"/>
        </w:rPr>
        <w:t>and remain with the child until a family member or emergency contact arrives</w:t>
      </w:r>
      <w:r w:rsidR="00504D3C" w:rsidRPr="0042163D">
        <w:rPr>
          <w:rFonts w:asciiTheme="minorHAnsi" w:hAnsiTheme="minorHAnsi" w:cstheme="minorHAnsi"/>
          <w:sz w:val="20"/>
        </w:rPr>
        <w:t>.</w:t>
      </w:r>
      <w:r w:rsidR="00544A91">
        <w:rPr>
          <w:rFonts w:asciiTheme="minorHAnsi" w:hAnsiTheme="minorHAnsi" w:cstheme="minorHAnsi"/>
          <w:sz w:val="20"/>
        </w:rPr>
        <w:t xml:space="preserve"> If a parent or guardian refuses to grant consent for transportation to the source of emergency treatment, staff and/or administration will make a decision based on the situation. The safety and well being of the children i</w:t>
      </w:r>
      <w:r w:rsidR="00C6759D">
        <w:rPr>
          <w:rFonts w:asciiTheme="minorHAnsi" w:hAnsiTheme="minorHAnsi" w:cstheme="minorHAnsi"/>
          <w:sz w:val="20"/>
        </w:rPr>
        <w:t>s</w:t>
      </w:r>
      <w:r w:rsidR="00544A91">
        <w:rPr>
          <w:rFonts w:asciiTheme="minorHAnsi" w:hAnsiTheme="minorHAnsi" w:cstheme="minorHAnsi"/>
          <w:sz w:val="20"/>
        </w:rPr>
        <w:t xml:space="preserve"> our main priority. </w:t>
      </w:r>
      <w:r w:rsidR="00C6759D">
        <w:rPr>
          <w:rFonts w:asciiTheme="minorHAnsi" w:hAnsiTheme="minorHAnsi" w:cstheme="minorHAnsi"/>
          <w:sz w:val="20"/>
        </w:rPr>
        <w:t>The parent or guardian will be notified if a decision is made to transport to a source of emergency treatment.</w:t>
      </w:r>
      <w:r w:rsidR="00544A91">
        <w:rPr>
          <w:rFonts w:asciiTheme="minorHAnsi" w:hAnsiTheme="minorHAnsi" w:cstheme="minorHAnsi"/>
          <w:sz w:val="20"/>
        </w:rPr>
        <w:t xml:space="preserve"> </w:t>
      </w:r>
      <w:r w:rsidR="00504D3C" w:rsidRPr="0042163D">
        <w:rPr>
          <w:rFonts w:asciiTheme="minorHAnsi" w:hAnsiTheme="minorHAnsi" w:cstheme="minorHAnsi"/>
          <w:sz w:val="20"/>
        </w:rPr>
        <w:t xml:space="preserve"> </w:t>
      </w:r>
    </w:p>
    <w:p w14:paraId="1CF426A3" w14:textId="77777777" w:rsidR="006F7B19" w:rsidRPr="00916DEF" w:rsidRDefault="005D233A" w:rsidP="008A64D1">
      <w:pPr>
        <w:pStyle w:val="Heading1"/>
        <w:spacing w:before="360" w:after="120"/>
        <w:rPr>
          <w:smallCaps/>
          <w:color w:val="365F91"/>
          <w:sz w:val="28"/>
        </w:rPr>
      </w:pPr>
      <w:bookmarkStart w:id="225" w:name="_Toc251583218"/>
      <w:bookmarkStart w:id="226" w:name="_Toc457222462"/>
      <w:bookmarkStart w:id="227" w:name="_Toc30766510"/>
      <w:r w:rsidRPr="00916DEF">
        <w:rPr>
          <w:smallCaps/>
          <w:color w:val="365F91"/>
          <w:sz w:val="28"/>
        </w:rPr>
        <w:t>Center Policies</w:t>
      </w:r>
      <w:bookmarkEnd w:id="225"/>
      <w:bookmarkEnd w:id="226"/>
      <w:bookmarkEnd w:id="227"/>
    </w:p>
    <w:p w14:paraId="5D7B0026" w14:textId="77777777" w:rsidR="00FF6D57" w:rsidRPr="0042163D" w:rsidRDefault="00063307" w:rsidP="00ED6047">
      <w:pPr>
        <w:spacing w:before="120"/>
        <w:rPr>
          <w:rFonts w:asciiTheme="minorHAnsi" w:hAnsiTheme="minorHAnsi" w:cstheme="minorHAnsi"/>
          <w:color w:val="000000"/>
          <w:sz w:val="20"/>
          <w:szCs w:val="22"/>
        </w:rPr>
        <w:sectPr w:rsidR="00FF6D57" w:rsidRPr="0042163D" w:rsidSect="00CA70F9">
          <w:footerReference w:type="default" r:id="rId12"/>
          <w:pgSz w:w="12240" w:h="15840"/>
          <w:pgMar w:top="1440" w:right="1350" w:bottom="1440" w:left="1440" w:header="720" w:footer="585" w:gutter="0"/>
          <w:pgNumType w:start="1"/>
          <w:cols w:space="720"/>
          <w:docGrid w:linePitch="360"/>
        </w:sectPr>
      </w:pPr>
      <w:r w:rsidRPr="0042163D">
        <w:rPr>
          <w:rFonts w:asciiTheme="minorHAnsi" w:hAnsiTheme="minorHAnsi" w:cstheme="minorHAnsi"/>
          <w:color w:val="000000"/>
          <w:sz w:val="20"/>
          <w:szCs w:val="22"/>
        </w:rPr>
        <w:t>O</w:t>
      </w:r>
      <w:r w:rsidR="006F7B19" w:rsidRPr="0042163D">
        <w:rPr>
          <w:rFonts w:asciiTheme="minorHAnsi" w:hAnsiTheme="minorHAnsi" w:cstheme="minorHAnsi"/>
          <w:color w:val="000000"/>
          <w:sz w:val="20"/>
          <w:szCs w:val="22"/>
        </w:rPr>
        <w:t xml:space="preserve">ur center </w:t>
      </w:r>
      <w:r w:rsidRPr="0042163D">
        <w:rPr>
          <w:rFonts w:asciiTheme="minorHAnsi" w:hAnsiTheme="minorHAnsi" w:cstheme="minorHAnsi"/>
          <w:color w:val="000000"/>
          <w:sz w:val="20"/>
          <w:szCs w:val="22"/>
        </w:rPr>
        <w:t xml:space="preserve">policies </w:t>
      </w:r>
      <w:r w:rsidR="00AE5AC3" w:rsidRPr="0042163D">
        <w:rPr>
          <w:rFonts w:asciiTheme="minorHAnsi" w:hAnsiTheme="minorHAnsi" w:cstheme="minorHAnsi"/>
          <w:color w:val="000000"/>
          <w:sz w:val="20"/>
          <w:szCs w:val="22"/>
        </w:rPr>
        <w:t xml:space="preserve">not included in this handbook </w:t>
      </w:r>
      <w:r w:rsidRPr="0042163D">
        <w:rPr>
          <w:rFonts w:asciiTheme="minorHAnsi" w:hAnsiTheme="minorHAnsi" w:cstheme="minorHAnsi"/>
          <w:color w:val="000000"/>
          <w:sz w:val="20"/>
          <w:szCs w:val="22"/>
        </w:rPr>
        <w:t>are</w:t>
      </w:r>
      <w:r w:rsidR="005D233A" w:rsidRPr="0042163D">
        <w:rPr>
          <w:rFonts w:asciiTheme="minorHAnsi" w:hAnsiTheme="minorHAnsi" w:cstheme="minorHAnsi"/>
          <w:color w:val="000000"/>
          <w:sz w:val="20"/>
          <w:szCs w:val="22"/>
        </w:rPr>
        <w:t xml:space="preserve"> reviewed </w:t>
      </w:r>
      <w:r w:rsidR="0042163D" w:rsidRPr="0042163D">
        <w:rPr>
          <w:rFonts w:asciiTheme="minorHAnsi" w:hAnsiTheme="minorHAnsi" w:cstheme="minorHAnsi"/>
          <w:sz w:val="20"/>
        </w:rPr>
        <w:t>annually</w:t>
      </w:r>
      <w:r w:rsidR="00786B8B" w:rsidRPr="0042163D">
        <w:rPr>
          <w:rFonts w:asciiTheme="minorHAnsi" w:hAnsiTheme="minorHAnsi" w:cstheme="minorHAnsi"/>
          <w:sz w:val="20"/>
        </w:rPr>
        <w:t xml:space="preserve"> </w:t>
      </w:r>
      <w:r w:rsidR="0051288F" w:rsidRPr="0042163D">
        <w:rPr>
          <w:rFonts w:asciiTheme="minorHAnsi" w:hAnsiTheme="minorHAnsi" w:cstheme="minorHAnsi"/>
          <w:sz w:val="20"/>
          <w:szCs w:val="22"/>
        </w:rPr>
        <w:t xml:space="preserve">and </w:t>
      </w:r>
      <w:r w:rsidR="006F7B19" w:rsidRPr="0042163D">
        <w:rPr>
          <w:rFonts w:asciiTheme="minorHAnsi" w:hAnsiTheme="minorHAnsi" w:cstheme="minorHAnsi"/>
          <w:color w:val="000000"/>
          <w:sz w:val="20"/>
          <w:szCs w:val="22"/>
        </w:rPr>
        <w:t>updated a</w:t>
      </w:r>
      <w:r w:rsidR="00985F3E" w:rsidRPr="0042163D">
        <w:rPr>
          <w:rFonts w:asciiTheme="minorHAnsi" w:hAnsiTheme="minorHAnsi" w:cstheme="minorHAnsi"/>
          <w:color w:val="000000"/>
          <w:sz w:val="20"/>
          <w:szCs w:val="22"/>
        </w:rPr>
        <w:t>s needed</w:t>
      </w:r>
      <w:r w:rsidR="002209A0" w:rsidRPr="0042163D">
        <w:rPr>
          <w:rFonts w:asciiTheme="minorHAnsi" w:hAnsiTheme="minorHAnsi" w:cstheme="minorHAnsi"/>
          <w:color w:val="000000"/>
          <w:sz w:val="20"/>
          <w:szCs w:val="22"/>
        </w:rPr>
        <w:t xml:space="preserve">. </w:t>
      </w:r>
      <w:r w:rsidR="0051288F" w:rsidRPr="0042163D">
        <w:rPr>
          <w:rFonts w:asciiTheme="minorHAnsi" w:hAnsiTheme="minorHAnsi" w:cstheme="minorHAnsi"/>
          <w:color w:val="000000"/>
          <w:sz w:val="20"/>
          <w:szCs w:val="22"/>
        </w:rPr>
        <w:t>They</w:t>
      </w:r>
      <w:r w:rsidR="006F7B19" w:rsidRPr="0042163D">
        <w:rPr>
          <w:rFonts w:asciiTheme="minorHAnsi" w:hAnsiTheme="minorHAnsi" w:cstheme="minorHAnsi"/>
          <w:color w:val="000000"/>
          <w:sz w:val="20"/>
          <w:szCs w:val="22"/>
        </w:rPr>
        <w:t xml:space="preserve"> </w:t>
      </w:r>
      <w:r w:rsidR="00E62168" w:rsidRPr="0042163D">
        <w:rPr>
          <w:rFonts w:asciiTheme="minorHAnsi" w:hAnsiTheme="minorHAnsi" w:cstheme="minorHAnsi"/>
          <w:color w:val="000000"/>
          <w:sz w:val="20"/>
          <w:szCs w:val="22"/>
        </w:rPr>
        <w:t>are</w:t>
      </w:r>
      <w:r w:rsidR="006F7B19" w:rsidRPr="0042163D">
        <w:rPr>
          <w:rFonts w:asciiTheme="minorHAnsi" w:hAnsiTheme="minorHAnsi" w:cstheme="minorHAnsi"/>
          <w:color w:val="000000"/>
          <w:sz w:val="20"/>
          <w:szCs w:val="22"/>
        </w:rPr>
        <w:t xml:space="preserve"> available for review upon reques</w:t>
      </w:r>
      <w:r w:rsidR="0051288F" w:rsidRPr="0042163D">
        <w:rPr>
          <w:rFonts w:asciiTheme="minorHAnsi" w:hAnsiTheme="minorHAnsi" w:cstheme="minorHAnsi"/>
          <w:color w:val="000000"/>
          <w:sz w:val="20"/>
          <w:szCs w:val="22"/>
        </w:rPr>
        <w:t>t to the</w:t>
      </w:r>
      <w:r w:rsidR="006F7B19" w:rsidRPr="0042163D">
        <w:rPr>
          <w:rFonts w:asciiTheme="minorHAnsi" w:hAnsiTheme="minorHAnsi" w:cstheme="minorHAnsi"/>
          <w:color w:val="000000"/>
          <w:sz w:val="20"/>
          <w:szCs w:val="22"/>
        </w:rPr>
        <w:t xml:space="preserve"> center director</w:t>
      </w:r>
      <w:r w:rsidR="001A34A6" w:rsidRPr="0042163D">
        <w:rPr>
          <w:rFonts w:asciiTheme="minorHAnsi" w:hAnsiTheme="minorHAnsi" w:cstheme="minorHAnsi"/>
          <w:color w:val="000000"/>
          <w:sz w:val="20"/>
          <w:szCs w:val="22"/>
        </w:rPr>
        <w:t>.</w:t>
      </w:r>
      <w:bookmarkEnd w:id="5"/>
    </w:p>
    <w:tbl>
      <w:tblPr>
        <w:tblW w:w="11088" w:type="dxa"/>
        <w:tblInd w:w="-855" w:type="dxa"/>
        <w:tblBorders>
          <w:bottom w:val="threeDEngrave" w:sz="24" w:space="0" w:color="auto"/>
        </w:tblBorders>
        <w:shd w:val="clear" w:color="auto" w:fill="99CC00"/>
        <w:tblLook w:val="01E0" w:firstRow="1" w:lastRow="1" w:firstColumn="1" w:lastColumn="1" w:noHBand="0" w:noVBand="0"/>
      </w:tblPr>
      <w:tblGrid>
        <w:gridCol w:w="11088"/>
      </w:tblGrid>
      <w:tr w:rsidR="002F37F7" w:rsidRPr="003D231B" w14:paraId="66B8035E" w14:textId="77777777" w:rsidTr="00910DCF">
        <w:tc>
          <w:tcPr>
            <w:tcW w:w="11088" w:type="dxa"/>
            <w:shd w:val="clear" w:color="auto" w:fill="CCCCCC"/>
          </w:tcPr>
          <w:p w14:paraId="52C18FD7" w14:textId="77777777" w:rsidR="002F37F7" w:rsidRPr="003D231B" w:rsidRDefault="002F37F7" w:rsidP="003C7B3A">
            <w:pPr>
              <w:rPr>
                <w:rFonts w:ascii="Arial" w:hAnsi="Arial" w:cs="Arial"/>
                <w:b/>
                <w:sz w:val="22"/>
                <w:szCs w:val="22"/>
              </w:rPr>
            </w:pPr>
          </w:p>
        </w:tc>
      </w:tr>
    </w:tbl>
    <w:p w14:paraId="3C662C4D" w14:textId="77777777" w:rsidR="002F37F7" w:rsidRPr="00F6632C" w:rsidRDefault="002F37F7" w:rsidP="002F37F7">
      <w:pPr>
        <w:jc w:val="center"/>
        <w:rPr>
          <w:rFonts w:ascii="Arial" w:hAnsi="Arial" w:cs="Arial"/>
          <w:b/>
          <w:bCs/>
          <w:color w:val="000000"/>
          <w:kern w:val="32"/>
          <w:sz w:val="28"/>
          <w:szCs w:val="32"/>
        </w:rPr>
      </w:pPr>
    </w:p>
    <w:p w14:paraId="36BE692E" w14:textId="77777777" w:rsidR="002F37F7" w:rsidRPr="00916DEF" w:rsidRDefault="002F37F7" w:rsidP="002F37F7">
      <w:pPr>
        <w:jc w:val="center"/>
        <w:rPr>
          <w:rFonts w:ascii="Arial" w:hAnsi="Arial" w:cs="Arial"/>
          <w:color w:val="17365D"/>
          <w:sz w:val="56"/>
          <w:szCs w:val="56"/>
        </w:rPr>
      </w:pPr>
      <w:r w:rsidRPr="00916DEF">
        <w:rPr>
          <w:rFonts w:ascii="Arial" w:hAnsi="Arial" w:cs="Arial"/>
          <w:color w:val="17365D"/>
          <w:sz w:val="56"/>
          <w:szCs w:val="56"/>
        </w:rPr>
        <w:t xml:space="preserve">Family Handbook </w:t>
      </w:r>
      <w:r w:rsidR="00355F44" w:rsidRPr="00916DEF">
        <w:rPr>
          <w:rFonts w:ascii="Arial" w:hAnsi="Arial" w:cs="Arial"/>
          <w:color w:val="17365D"/>
          <w:sz w:val="56"/>
          <w:szCs w:val="56"/>
        </w:rPr>
        <w:t>Acknowledgement</w:t>
      </w:r>
    </w:p>
    <w:p w14:paraId="41D5D012" w14:textId="77777777" w:rsidR="002F37F7" w:rsidRPr="003D231B" w:rsidRDefault="002F37F7" w:rsidP="00063307">
      <w:pPr>
        <w:rPr>
          <w:rFonts w:ascii="Arial" w:hAnsi="Arial" w:cs="Arial"/>
          <w:sz w:val="22"/>
          <w:szCs w:val="22"/>
        </w:rPr>
      </w:pPr>
    </w:p>
    <w:p w14:paraId="429C0B85" w14:textId="77777777" w:rsidR="002F37F7" w:rsidRPr="003D231B" w:rsidRDefault="002F37F7" w:rsidP="00063307">
      <w:pPr>
        <w:rPr>
          <w:rFonts w:ascii="Arial" w:hAnsi="Arial" w:cs="Arial"/>
          <w:sz w:val="22"/>
          <w:szCs w:val="22"/>
        </w:rPr>
      </w:pPr>
    </w:p>
    <w:p w14:paraId="7772C401" w14:textId="77777777" w:rsidR="002F37F7" w:rsidRPr="003D231B" w:rsidRDefault="002F37F7" w:rsidP="00063307">
      <w:pPr>
        <w:rPr>
          <w:rFonts w:ascii="Arial" w:hAnsi="Arial" w:cs="Arial"/>
          <w:sz w:val="22"/>
          <w:szCs w:val="22"/>
        </w:rPr>
      </w:pPr>
    </w:p>
    <w:p w14:paraId="08D660A3" w14:textId="77777777" w:rsidR="00355F44" w:rsidRPr="003D231B" w:rsidRDefault="00355F44" w:rsidP="00355F44">
      <w:pPr>
        <w:rPr>
          <w:rFonts w:ascii="Arial" w:hAnsi="Arial" w:cs="Arial"/>
          <w:sz w:val="22"/>
          <w:szCs w:val="22"/>
        </w:rPr>
      </w:pPr>
      <w:r w:rsidRPr="003D231B">
        <w:rPr>
          <w:rFonts w:ascii="Arial" w:hAnsi="Arial" w:cs="Arial"/>
          <w:sz w:val="22"/>
          <w:szCs w:val="22"/>
        </w:rPr>
        <w:t xml:space="preserve">Please sign this acknowledgement, detach </w:t>
      </w:r>
      <w:r w:rsidR="00E62168" w:rsidRPr="003D231B">
        <w:rPr>
          <w:rFonts w:ascii="Arial" w:hAnsi="Arial" w:cs="Arial"/>
          <w:sz w:val="22"/>
          <w:szCs w:val="22"/>
        </w:rPr>
        <w:t xml:space="preserve">it </w:t>
      </w:r>
      <w:r w:rsidR="00ED6047" w:rsidRPr="003D231B">
        <w:rPr>
          <w:rFonts w:ascii="Arial" w:hAnsi="Arial" w:cs="Arial"/>
          <w:sz w:val="22"/>
          <w:szCs w:val="22"/>
        </w:rPr>
        <w:t>from the hand</w:t>
      </w:r>
      <w:r w:rsidRPr="003D231B">
        <w:rPr>
          <w:rFonts w:ascii="Arial" w:hAnsi="Arial" w:cs="Arial"/>
          <w:sz w:val="22"/>
          <w:szCs w:val="22"/>
        </w:rPr>
        <w:t xml:space="preserve">book, and return </w:t>
      </w:r>
      <w:r w:rsidR="00E62168" w:rsidRPr="003D231B">
        <w:rPr>
          <w:rFonts w:ascii="Arial" w:hAnsi="Arial" w:cs="Arial"/>
          <w:sz w:val="22"/>
          <w:szCs w:val="22"/>
        </w:rPr>
        <w:t xml:space="preserve">it </w:t>
      </w:r>
      <w:r w:rsidRPr="003D231B">
        <w:rPr>
          <w:rFonts w:ascii="Arial" w:hAnsi="Arial" w:cs="Arial"/>
          <w:sz w:val="22"/>
          <w:szCs w:val="22"/>
        </w:rPr>
        <w:t>to the center prior to enrollment.</w:t>
      </w:r>
    </w:p>
    <w:p w14:paraId="234613E0" w14:textId="77777777" w:rsidR="00355F44" w:rsidRPr="003D231B" w:rsidRDefault="00355F44" w:rsidP="00355F44">
      <w:pPr>
        <w:rPr>
          <w:rFonts w:ascii="Arial" w:hAnsi="Arial" w:cs="Arial"/>
          <w:sz w:val="22"/>
          <w:szCs w:val="22"/>
        </w:rPr>
      </w:pPr>
    </w:p>
    <w:p w14:paraId="527536DD" w14:textId="77777777" w:rsidR="00355F44" w:rsidRPr="003D231B" w:rsidRDefault="0051288F" w:rsidP="00355F44">
      <w:pPr>
        <w:rPr>
          <w:rFonts w:ascii="Arial" w:hAnsi="Arial" w:cs="Arial"/>
          <w:sz w:val="22"/>
          <w:szCs w:val="22"/>
        </w:rPr>
      </w:pPr>
      <w:r w:rsidRPr="003D231B">
        <w:rPr>
          <w:rFonts w:ascii="Arial" w:hAnsi="Arial" w:cs="Arial"/>
          <w:sz w:val="22"/>
          <w:szCs w:val="22"/>
        </w:rPr>
        <w:t>This</w:t>
      </w:r>
      <w:r w:rsidR="00355F44" w:rsidRPr="003D231B">
        <w:rPr>
          <w:rFonts w:ascii="Arial" w:hAnsi="Arial" w:cs="Arial"/>
          <w:sz w:val="22"/>
          <w:szCs w:val="22"/>
        </w:rPr>
        <w:t xml:space="preserve"> handbook may be updated from time-to-t</w:t>
      </w:r>
      <w:r w:rsidR="00A953CF" w:rsidRPr="003D231B">
        <w:rPr>
          <w:rFonts w:ascii="Arial" w:hAnsi="Arial" w:cs="Arial"/>
          <w:sz w:val="22"/>
          <w:szCs w:val="22"/>
        </w:rPr>
        <w:t>ime, and notice will be provided as</w:t>
      </w:r>
      <w:r w:rsidR="0051691F" w:rsidRPr="003D231B">
        <w:rPr>
          <w:rFonts w:ascii="Arial" w:hAnsi="Arial" w:cs="Arial"/>
          <w:sz w:val="22"/>
          <w:szCs w:val="22"/>
        </w:rPr>
        <w:t xml:space="preserve"> updates are implemen</w:t>
      </w:r>
      <w:r w:rsidR="00355F44" w:rsidRPr="003D231B">
        <w:rPr>
          <w:rFonts w:ascii="Arial" w:hAnsi="Arial" w:cs="Arial"/>
          <w:sz w:val="22"/>
          <w:szCs w:val="22"/>
        </w:rPr>
        <w:t>ted</w:t>
      </w:r>
      <w:r w:rsidR="002209A0">
        <w:rPr>
          <w:rFonts w:ascii="Arial" w:hAnsi="Arial" w:cs="Arial"/>
          <w:sz w:val="22"/>
          <w:szCs w:val="22"/>
        </w:rPr>
        <w:t xml:space="preserve">. </w:t>
      </w:r>
    </w:p>
    <w:p w14:paraId="75C6A8DA" w14:textId="77777777" w:rsidR="00355F44" w:rsidRPr="003D231B" w:rsidRDefault="00355F44" w:rsidP="00355F44">
      <w:pPr>
        <w:rPr>
          <w:rFonts w:ascii="Arial" w:hAnsi="Arial" w:cs="Arial"/>
          <w:sz w:val="22"/>
          <w:szCs w:val="22"/>
        </w:rPr>
      </w:pPr>
    </w:p>
    <w:p w14:paraId="6148BAF7" w14:textId="77777777" w:rsidR="00355F44" w:rsidRPr="003D231B" w:rsidRDefault="0051288F" w:rsidP="00063307">
      <w:pPr>
        <w:rPr>
          <w:rFonts w:ascii="Arial" w:hAnsi="Arial" w:cs="Arial"/>
          <w:sz w:val="22"/>
          <w:szCs w:val="22"/>
        </w:rPr>
      </w:pPr>
      <w:r w:rsidRPr="003D231B">
        <w:rPr>
          <w:rFonts w:ascii="Arial" w:hAnsi="Arial" w:cs="Arial"/>
          <w:sz w:val="22"/>
          <w:szCs w:val="22"/>
        </w:rPr>
        <w:t>Thank you for your acknowledging the policies and procedures we have established for the safety and welfare of all children in our care</w:t>
      </w:r>
      <w:r w:rsidR="002209A0">
        <w:rPr>
          <w:rFonts w:ascii="Arial" w:hAnsi="Arial" w:cs="Arial"/>
          <w:sz w:val="22"/>
          <w:szCs w:val="22"/>
        </w:rPr>
        <w:t xml:space="preserve">. </w:t>
      </w:r>
      <w:r w:rsidRPr="003D231B">
        <w:rPr>
          <w:rFonts w:ascii="Arial" w:hAnsi="Arial" w:cs="Arial"/>
          <w:sz w:val="22"/>
          <w:szCs w:val="22"/>
        </w:rPr>
        <w:t>We</w:t>
      </w:r>
      <w:r w:rsidR="00355F44" w:rsidRPr="003D231B">
        <w:rPr>
          <w:rFonts w:ascii="Arial" w:hAnsi="Arial" w:cs="Arial"/>
          <w:sz w:val="22"/>
          <w:szCs w:val="22"/>
        </w:rPr>
        <w:t xml:space="preserve"> look forward to getting to know you and your family.</w:t>
      </w:r>
    </w:p>
    <w:p w14:paraId="3E3974AA" w14:textId="77777777" w:rsidR="00355F44" w:rsidRPr="003D231B" w:rsidRDefault="00355F44" w:rsidP="00063307">
      <w:pPr>
        <w:rPr>
          <w:rFonts w:ascii="Arial" w:hAnsi="Arial" w:cs="Arial"/>
          <w:sz w:val="22"/>
          <w:szCs w:val="22"/>
        </w:rPr>
      </w:pPr>
    </w:p>
    <w:p w14:paraId="3D3D7CEB" w14:textId="77777777" w:rsidR="00BB2943" w:rsidRPr="003D231B" w:rsidRDefault="00BB2943" w:rsidP="00063307">
      <w:pPr>
        <w:rPr>
          <w:rFonts w:ascii="Arial" w:hAnsi="Arial" w:cs="Arial"/>
          <w:sz w:val="22"/>
          <w:szCs w:val="22"/>
        </w:rPr>
      </w:pPr>
    </w:p>
    <w:p w14:paraId="7AEE1112" w14:textId="77777777" w:rsidR="00BB2943" w:rsidRPr="003D231B" w:rsidRDefault="00BB2943" w:rsidP="00063307">
      <w:pPr>
        <w:rPr>
          <w:rFonts w:ascii="Arial" w:hAnsi="Arial" w:cs="Arial"/>
          <w:sz w:val="22"/>
          <w:szCs w:val="22"/>
        </w:rPr>
      </w:pPr>
    </w:p>
    <w:p w14:paraId="1A11C73E" w14:textId="77777777" w:rsidR="00BB2943" w:rsidRPr="003D231B" w:rsidRDefault="00BB2943" w:rsidP="00063307">
      <w:pPr>
        <w:rPr>
          <w:rFonts w:ascii="Arial" w:hAnsi="Arial" w:cs="Arial"/>
          <w:sz w:val="22"/>
          <w:szCs w:val="22"/>
        </w:rPr>
      </w:pPr>
    </w:p>
    <w:p w14:paraId="371557FC" w14:textId="77777777" w:rsidR="00BB2943" w:rsidRPr="003D231B" w:rsidRDefault="00BB2943" w:rsidP="00063307">
      <w:pPr>
        <w:rPr>
          <w:rFonts w:ascii="Arial" w:hAnsi="Arial" w:cs="Arial"/>
          <w:sz w:val="22"/>
          <w:szCs w:val="22"/>
        </w:rPr>
      </w:pPr>
    </w:p>
    <w:p w14:paraId="48DD3CCE" w14:textId="77777777" w:rsidR="00BB2943" w:rsidRPr="003D231B" w:rsidRDefault="00BB2943" w:rsidP="00063307">
      <w:pPr>
        <w:rPr>
          <w:rFonts w:ascii="Arial" w:hAnsi="Arial" w:cs="Arial"/>
          <w:sz w:val="22"/>
          <w:szCs w:val="22"/>
        </w:rPr>
      </w:pPr>
    </w:p>
    <w:p w14:paraId="6A729801" w14:textId="77777777" w:rsidR="006B272F" w:rsidRPr="003D231B" w:rsidRDefault="006B272F" w:rsidP="00063307">
      <w:pPr>
        <w:rPr>
          <w:rFonts w:ascii="Arial" w:hAnsi="Arial" w:cs="Arial"/>
          <w:sz w:val="22"/>
          <w:szCs w:val="22"/>
        </w:rPr>
      </w:pPr>
      <w:r w:rsidRPr="003D231B">
        <w:rPr>
          <w:rFonts w:ascii="Arial" w:hAnsi="Arial" w:cs="Arial"/>
          <w:sz w:val="22"/>
          <w:szCs w:val="22"/>
        </w:rPr>
        <w:t xml:space="preserve">I have received the </w:t>
      </w:r>
      <w:r w:rsidR="008F5A02">
        <w:rPr>
          <w:rFonts w:ascii="Arial" w:hAnsi="Arial" w:cs="Arial"/>
          <w:b/>
          <w:color w:val="008000"/>
          <w:sz w:val="22"/>
          <w:szCs w:val="22"/>
        </w:rPr>
        <w:t>Westbrook Park Place Preschool</w:t>
      </w:r>
      <w:r w:rsidRPr="003D231B">
        <w:rPr>
          <w:rFonts w:ascii="Arial" w:hAnsi="Arial" w:cs="Arial"/>
          <w:b/>
          <w:sz w:val="22"/>
          <w:szCs w:val="22"/>
        </w:rPr>
        <w:t xml:space="preserve"> Family Handbook</w:t>
      </w:r>
      <w:r w:rsidRPr="003D231B">
        <w:rPr>
          <w:rFonts w:ascii="Arial" w:hAnsi="Arial" w:cs="Arial"/>
          <w:sz w:val="22"/>
          <w:szCs w:val="22"/>
        </w:rPr>
        <w:t xml:space="preserve">, and I have reviewed the family handbook with a member of the </w:t>
      </w:r>
      <w:r w:rsidR="008F5A02">
        <w:rPr>
          <w:rFonts w:ascii="Arial" w:hAnsi="Arial" w:cs="Arial"/>
          <w:b/>
          <w:color w:val="008000"/>
          <w:sz w:val="22"/>
          <w:szCs w:val="22"/>
        </w:rPr>
        <w:t>Westbrook Park Place Preschool</w:t>
      </w:r>
      <w:r w:rsidRPr="003D231B">
        <w:rPr>
          <w:rFonts w:ascii="Arial" w:hAnsi="Arial" w:cs="Arial"/>
          <w:b/>
          <w:color w:val="99CC00"/>
          <w:sz w:val="22"/>
          <w:szCs w:val="22"/>
        </w:rPr>
        <w:t xml:space="preserve"> </w:t>
      </w:r>
      <w:r w:rsidRPr="003D231B">
        <w:rPr>
          <w:rFonts w:ascii="Arial" w:hAnsi="Arial" w:cs="Arial"/>
          <w:sz w:val="22"/>
          <w:szCs w:val="22"/>
        </w:rPr>
        <w:t>staff</w:t>
      </w:r>
      <w:r w:rsidR="002209A0">
        <w:rPr>
          <w:rFonts w:ascii="Arial" w:hAnsi="Arial" w:cs="Arial"/>
          <w:sz w:val="22"/>
          <w:szCs w:val="22"/>
        </w:rPr>
        <w:t xml:space="preserve">. </w:t>
      </w:r>
      <w:r w:rsidRPr="003D231B">
        <w:rPr>
          <w:rFonts w:ascii="Arial" w:hAnsi="Arial" w:cs="Arial"/>
          <w:sz w:val="22"/>
          <w:szCs w:val="22"/>
        </w:rPr>
        <w:t xml:space="preserve">It is my responsibility to </w:t>
      </w:r>
      <w:r w:rsidR="002F37F7" w:rsidRPr="003D231B">
        <w:rPr>
          <w:rFonts w:ascii="Arial" w:hAnsi="Arial" w:cs="Arial"/>
          <w:sz w:val="22"/>
          <w:szCs w:val="22"/>
        </w:rPr>
        <w:t>understand</w:t>
      </w:r>
      <w:r w:rsidRPr="003D231B">
        <w:rPr>
          <w:rFonts w:ascii="Arial" w:hAnsi="Arial" w:cs="Arial"/>
          <w:sz w:val="22"/>
          <w:szCs w:val="22"/>
        </w:rPr>
        <w:t xml:space="preserve"> and familiarize myself the </w:t>
      </w:r>
      <w:r w:rsidR="00E62168" w:rsidRPr="003D231B">
        <w:rPr>
          <w:rFonts w:ascii="Arial" w:hAnsi="Arial" w:cs="Arial"/>
          <w:sz w:val="22"/>
          <w:szCs w:val="22"/>
        </w:rPr>
        <w:t>F</w:t>
      </w:r>
      <w:r w:rsidRPr="003D231B">
        <w:rPr>
          <w:rFonts w:ascii="Arial" w:hAnsi="Arial" w:cs="Arial"/>
          <w:sz w:val="22"/>
          <w:szCs w:val="22"/>
        </w:rPr>
        <w:t xml:space="preserve">amily </w:t>
      </w:r>
      <w:r w:rsidR="00E62168" w:rsidRPr="003D231B">
        <w:rPr>
          <w:rFonts w:ascii="Arial" w:hAnsi="Arial" w:cs="Arial"/>
          <w:sz w:val="22"/>
          <w:szCs w:val="22"/>
        </w:rPr>
        <w:t>H</w:t>
      </w:r>
      <w:r w:rsidRPr="003D231B">
        <w:rPr>
          <w:rFonts w:ascii="Arial" w:hAnsi="Arial" w:cs="Arial"/>
          <w:sz w:val="22"/>
          <w:szCs w:val="22"/>
        </w:rPr>
        <w:t xml:space="preserve">andbook and </w:t>
      </w:r>
      <w:r w:rsidR="002F37F7" w:rsidRPr="003D231B">
        <w:rPr>
          <w:rFonts w:ascii="Arial" w:hAnsi="Arial" w:cs="Arial"/>
          <w:sz w:val="22"/>
          <w:szCs w:val="22"/>
        </w:rPr>
        <w:t>to ask</w:t>
      </w:r>
      <w:r w:rsidR="00ED6047" w:rsidRPr="003D231B">
        <w:rPr>
          <w:rFonts w:ascii="Arial" w:hAnsi="Arial" w:cs="Arial"/>
          <w:sz w:val="22"/>
          <w:szCs w:val="22"/>
        </w:rPr>
        <w:t xml:space="preserve"> center management for clarification of</w:t>
      </w:r>
      <w:r w:rsidRPr="003D231B">
        <w:rPr>
          <w:rFonts w:ascii="Arial" w:hAnsi="Arial" w:cs="Arial"/>
          <w:sz w:val="22"/>
          <w:szCs w:val="22"/>
        </w:rPr>
        <w:t xml:space="preserve"> any policy, procedure or information contained in the </w:t>
      </w:r>
      <w:r w:rsidR="008F5A02">
        <w:rPr>
          <w:rFonts w:ascii="Arial" w:hAnsi="Arial" w:cs="Arial"/>
          <w:b/>
          <w:color w:val="008000"/>
          <w:sz w:val="22"/>
          <w:szCs w:val="22"/>
        </w:rPr>
        <w:t>Westbrook Park Place Preschool</w:t>
      </w:r>
      <w:r w:rsidRPr="003D231B">
        <w:rPr>
          <w:rFonts w:ascii="Arial" w:hAnsi="Arial" w:cs="Arial"/>
          <w:b/>
          <w:sz w:val="22"/>
          <w:szCs w:val="22"/>
        </w:rPr>
        <w:t xml:space="preserve"> Family Handbook</w:t>
      </w:r>
      <w:r w:rsidR="00ED6047" w:rsidRPr="003D231B">
        <w:rPr>
          <w:rFonts w:ascii="Arial" w:hAnsi="Arial" w:cs="Arial"/>
          <w:b/>
          <w:sz w:val="22"/>
          <w:szCs w:val="22"/>
        </w:rPr>
        <w:t xml:space="preserve"> </w:t>
      </w:r>
      <w:r w:rsidR="00ED6047" w:rsidRPr="003D231B">
        <w:rPr>
          <w:rFonts w:ascii="Arial" w:hAnsi="Arial" w:cs="Arial"/>
          <w:sz w:val="22"/>
          <w:szCs w:val="22"/>
        </w:rPr>
        <w:t>that I do not understand</w:t>
      </w:r>
      <w:r w:rsidRPr="003D231B">
        <w:rPr>
          <w:rFonts w:ascii="Arial" w:hAnsi="Arial" w:cs="Arial"/>
          <w:sz w:val="22"/>
          <w:szCs w:val="22"/>
        </w:rPr>
        <w:t>.</w:t>
      </w:r>
    </w:p>
    <w:p w14:paraId="493E5127" w14:textId="77777777" w:rsidR="006B272F" w:rsidRPr="003D231B" w:rsidRDefault="006B272F" w:rsidP="00063307">
      <w:pPr>
        <w:rPr>
          <w:rFonts w:ascii="Arial" w:hAnsi="Arial" w:cs="Arial"/>
          <w:sz w:val="22"/>
          <w:szCs w:val="22"/>
        </w:rPr>
      </w:pPr>
    </w:p>
    <w:p w14:paraId="76BC297E" w14:textId="77777777" w:rsidR="002F37F7" w:rsidRPr="003D231B" w:rsidRDefault="002F37F7" w:rsidP="00063307">
      <w:pPr>
        <w:rPr>
          <w:rFonts w:ascii="Arial" w:hAnsi="Arial" w:cs="Arial"/>
          <w:sz w:val="22"/>
          <w:szCs w:val="22"/>
        </w:rPr>
      </w:pPr>
    </w:p>
    <w:tbl>
      <w:tblPr>
        <w:tblW w:w="0" w:type="auto"/>
        <w:tblLook w:val="01E0" w:firstRow="1" w:lastRow="1" w:firstColumn="1" w:lastColumn="1" w:noHBand="0" w:noVBand="0"/>
      </w:tblPr>
      <w:tblGrid>
        <w:gridCol w:w="6004"/>
        <w:gridCol w:w="236"/>
        <w:gridCol w:w="3120"/>
      </w:tblGrid>
      <w:tr w:rsidR="002F37F7" w:rsidRPr="003D231B" w14:paraId="4E2608EC" w14:textId="77777777" w:rsidTr="00F50377">
        <w:trPr>
          <w:trHeight w:val="585"/>
        </w:trPr>
        <w:tc>
          <w:tcPr>
            <w:tcW w:w="6148" w:type="dxa"/>
            <w:tcBorders>
              <w:bottom w:val="single" w:sz="4" w:space="0" w:color="auto"/>
            </w:tcBorders>
            <w:shd w:val="clear" w:color="auto" w:fill="auto"/>
          </w:tcPr>
          <w:p w14:paraId="2B90CF4B" w14:textId="77777777" w:rsidR="002F37F7" w:rsidRPr="003D231B" w:rsidRDefault="002F37F7" w:rsidP="00063307">
            <w:pPr>
              <w:rPr>
                <w:rFonts w:ascii="Arial" w:hAnsi="Arial" w:cs="Arial"/>
                <w:sz w:val="18"/>
                <w:szCs w:val="18"/>
              </w:rPr>
            </w:pPr>
          </w:p>
        </w:tc>
        <w:tc>
          <w:tcPr>
            <w:tcW w:w="236" w:type="dxa"/>
            <w:shd w:val="clear" w:color="auto" w:fill="auto"/>
          </w:tcPr>
          <w:p w14:paraId="6D6D4849" w14:textId="77777777" w:rsidR="002F37F7" w:rsidRPr="003D231B" w:rsidRDefault="002F37F7" w:rsidP="00063307">
            <w:pPr>
              <w:rPr>
                <w:rFonts w:ascii="Arial" w:hAnsi="Arial" w:cs="Arial"/>
                <w:sz w:val="18"/>
                <w:szCs w:val="18"/>
              </w:rPr>
            </w:pPr>
          </w:p>
        </w:tc>
        <w:tc>
          <w:tcPr>
            <w:tcW w:w="3192" w:type="dxa"/>
            <w:tcBorders>
              <w:bottom w:val="single" w:sz="4" w:space="0" w:color="auto"/>
            </w:tcBorders>
            <w:shd w:val="clear" w:color="auto" w:fill="auto"/>
          </w:tcPr>
          <w:p w14:paraId="147B02C5" w14:textId="77777777" w:rsidR="002F37F7" w:rsidRPr="003D231B" w:rsidRDefault="002F37F7" w:rsidP="00063307">
            <w:pPr>
              <w:rPr>
                <w:rFonts w:ascii="Arial" w:hAnsi="Arial" w:cs="Arial"/>
                <w:sz w:val="18"/>
                <w:szCs w:val="18"/>
              </w:rPr>
            </w:pPr>
          </w:p>
        </w:tc>
      </w:tr>
      <w:tr w:rsidR="002F37F7" w:rsidRPr="003D231B" w14:paraId="306ECF6D" w14:textId="77777777" w:rsidTr="00F50377">
        <w:tc>
          <w:tcPr>
            <w:tcW w:w="6148" w:type="dxa"/>
            <w:tcBorders>
              <w:top w:val="single" w:sz="4" w:space="0" w:color="auto"/>
            </w:tcBorders>
            <w:shd w:val="clear" w:color="auto" w:fill="auto"/>
          </w:tcPr>
          <w:p w14:paraId="243118E8" w14:textId="77777777" w:rsidR="002F37F7" w:rsidRPr="003D231B" w:rsidRDefault="002F37F7" w:rsidP="00063307">
            <w:pPr>
              <w:rPr>
                <w:rFonts w:ascii="Arial" w:hAnsi="Arial" w:cs="Arial"/>
                <w:sz w:val="18"/>
                <w:szCs w:val="18"/>
              </w:rPr>
            </w:pPr>
            <w:r w:rsidRPr="003D231B">
              <w:rPr>
                <w:rFonts w:ascii="Arial" w:hAnsi="Arial" w:cs="Arial"/>
                <w:sz w:val="18"/>
                <w:szCs w:val="18"/>
              </w:rPr>
              <w:t>Recipient Signature</w:t>
            </w:r>
          </w:p>
        </w:tc>
        <w:tc>
          <w:tcPr>
            <w:tcW w:w="236" w:type="dxa"/>
            <w:shd w:val="clear" w:color="auto" w:fill="auto"/>
          </w:tcPr>
          <w:p w14:paraId="0A954796" w14:textId="77777777" w:rsidR="002F37F7" w:rsidRPr="003D231B" w:rsidRDefault="002F37F7" w:rsidP="00063307">
            <w:pPr>
              <w:rPr>
                <w:rFonts w:ascii="Arial" w:hAnsi="Arial" w:cs="Arial"/>
                <w:sz w:val="18"/>
                <w:szCs w:val="18"/>
              </w:rPr>
            </w:pPr>
          </w:p>
        </w:tc>
        <w:tc>
          <w:tcPr>
            <w:tcW w:w="3192" w:type="dxa"/>
            <w:tcBorders>
              <w:top w:val="single" w:sz="4" w:space="0" w:color="auto"/>
            </w:tcBorders>
            <w:shd w:val="clear" w:color="auto" w:fill="auto"/>
          </w:tcPr>
          <w:p w14:paraId="1BE80E06" w14:textId="77777777" w:rsidR="002F37F7" w:rsidRPr="003D231B" w:rsidRDefault="002F37F7" w:rsidP="00063307">
            <w:pPr>
              <w:rPr>
                <w:rFonts w:ascii="Arial" w:hAnsi="Arial" w:cs="Arial"/>
                <w:sz w:val="18"/>
                <w:szCs w:val="18"/>
              </w:rPr>
            </w:pPr>
            <w:r w:rsidRPr="003D231B">
              <w:rPr>
                <w:rFonts w:ascii="Arial" w:hAnsi="Arial" w:cs="Arial"/>
                <w:sz w:val="18"/>
                <w:szCs w:val="18"/>
              </w:rPr>
              <w:t>Date</w:t>
            </w:r>
          </w:p>
        </w:tc>
      </w:tr>
      <w:tr w:rsidR="002F37F7" w:rsidRPr="003D231B" w14:paraId="36C3034F" w14:textId="77777777" w:rsidTr="00F50377">
        <w:trPr>
          <w:trHeight w:val="702"/>
        </w:trPr>
        <w:tc>
          <w:tcPr>
            <w:tcW w:w="6148" w:type="dxa"/>
            <w:shd w:val="clear" w:color="auto" w:fill="auto"/>
          </w:tcPr>
          <w:p w14:paraId="26185ADF" w14:textId="77777777" w:rsidR="002F37F7" w:rsidRPr="003D231B" w:rsidRDefault="002F37F7" w:rsidP="00063307">
            <w:pPr>
              <w:rPr>
                <w:rFonts w:ascii="Arial" w:hAnsi="Arial" w:cs="Arial"/>
                <w:sz w:val="18"/>
                <w:szCs w:val="18"/>
              </w:rPr>
            </w:pPr>
          </w:p>
        </w:tc>
        <w:tc>
          <w:tcPr>
            <w:tcW w:w="236" w:type="dxa"/>
            <w:shd w:val="clear" w:color="auto" w:fill="auto"/>
          </w:tcPr>
          <w:p w14:paraId="0F62E16D" w14:textId="77777777" w:rsidR="002F37F7" w:rsidRPr="003D231B" w:rsidRDefault="002F37F7" w:rsidP="00063307">
            <w:pPr>
              <w:rPr>
                <w:rFonts w:ascii="Arial" w:hAnsi="Arial" w:cs="Arial"/>
                <w:sz w:val="18"/>
                <w:szCs w:val="18"/>
              </w:rPr>
            </w:pPr>
          </w:p>
        </w:tc>
        <w:tc>
          <w:tcPr>
            <w:tcW w:w="3192" w:type="dxa"/>
            <w:shd w:val="clear" w:color="auto" w:fill="auto"/>
          </w:tcPr>
          <w:p w14:paraId="5F6EBFDA" w14:textId="77777777" w:rsidR="002F37F7" w:rsidRPr="003D231B" w:rsidRDefault="002F37F7" w:rsidP="00063307">
            <w:pPr>
              <w:rPr>
                <w:rFonts w:ascii="Arial" w:hAnsi="Arial" w:cs="Arial"/>
                <w:sz w:val="18"/>
                <w:szCs w:val="18"/>
              </w:rPr>
            </w:pPr>
          </w:p>
        </w:tc>
      </w:tr>
      <w:tr w:rsidR="002F37F7" w:rsidRPr="003D231B" w14:paraId="0B24773C" w14:textId="77777777" w:rsidTr="00F50377">
        <w:tc>
          <w:tcPr>
            <w:tcW w:w="6148" w:type="dxa"/>
            <w:tcBorders>
              <w:bottom w:val="single" w:sz="4" w:space="0" w:color="auto"/>
            </w:tcBorders>
            <w:shd w:val="clear" w:color="auto" w:fill="auto"/>
          </w:tcPr>
          <w:p w14:paraId="7262C3DD" w14:textId="77777777" w:rsidR="002F37F7" w:rsidRPr="003D231B" w:rsidRDefault="002F37F7" w:rsidP="00063307">
            <w:pPr>
              <w:rPr>
                <w:rFonts w:ascii="Arial" w:hAnsi="Arial" w:cs="Arial"/>
                <w:sz w:val="18"/>
                <w:szCs w:val="18"/>
              </w:rPr>
            </w:pPr>
          </w:p>
        </w:tc>
        <w:tc>
          <w:tcPr>
            <w:tcW w:w="236" w:type="dxa"/>
            <w:shd w:val="clear" w:color="auto" w:fill="auto"/>
          </w:tcPr>
          <w:p w14:paraId="5200F124" w14:textId="77777777" w:rsidR="002F37F7" w:rsidRPr="003D231B" w:rsidRDefault="002F37F7" w:rsidP="00063307">
            <w:pPr>
              <w:rPr>
                <w:rFonts w:ascii="Arial" w:hAnsi="Arial" w:cs="Arial"/>
                <w:sz w:val="18"/>
                <w:szCs w:val="18"/>
              </w:rPr>
            </w:pPr>
          </w:p>
        </w:tc>
        <w:tc>
          <w:tcPr>
            <w:tcW w:w="3192" w:type="dxa"/>
            <w:tcBorders>
              <w:bottom w:val="single" w:sz="4" w:space="0" w:color="auto"/>
            </w:tcBorders>
            <w:shd w:val="clear" w:color="auto" w:fill="auto"/>
          </w:tcPr>
          <w:p w14:paraId="092FD5A9" w14:textId="77777777" w:rsidR="002F37F7" w:rsidRPr="003D231B" w:rsidRDefault="002F37F7" w:rsidP="00063307">
            <w:pPr>
              <w:rPr>
                <w:rFonts w:ascii="Arial" w:hAnsi="Arial" w:cs="Arial"/>
                <w:sz w:val="18"/>
                <w:szCs w:val="18"/>
              </w:rPr>
            </w:pPr>
          </w:p>
        </w:tc>
      </w:tr>
      <w:tr w:rsidR="002F37F7" w:rsidRPr="003D231B" w14:paraId="01044B68" w14:textId="77777777" w:rsidTr="00F50377">
        <w:tc>
          <w:tcPr>
            <w:tcW w:w="6148" w:type="dxa"/>
            <w:tcBorders>
              <w:top w:val="single" w:sz="4" w:space="0" w:color="auto"/>
            </w:tcBorders>
            <w:shd w:val="clear" w:color="auto" w:fill="auto"/>
          </w:tcPr>
          <w:p w14:paraId="10FEED2D" w14:textId="77777777" w:rsidR="002F37F7" w:rsidRPr="003D231B" w:rsidRDefault="002F37F7" w:rsidP="00063307">
            <w:pPr>
              <w:rPr>
                <w:rFonts w:ascii="Arial" w:hAnsi="Arial" w:cs="Arial"/>
                <w:sz w:val="18"/>
                <w:szCs w:val="18"/>
              </w:rPr>
            </w:pPr>
            <w:r w:rsidRPr="003D231B">
              <w:rPr>
                <w:rFonts w:ascii="Arial" w:hAnsi="Arial" w:cs="Arial"/>
                <w:sz w:val="18"/>
                <w:szCs w:val="18"/>
              </w:rPr>
              <w:t>Center Staff Signature</w:t>
            </w:r>
          </w:p>
        </w:tc>
        <w:tc>
          <w:tcPr>
            <w:tcW w:w="236" w:type="dxa"/>
            <w:shd w:val="clear" w:color="auto" w:fill="auto"/>
          </w:tcPr>
          <w:p w14:paraId="1EDD898D" w14:textId="77777777" w:rsidR="002F37F7" w:rsidRPr="003D231B" w:rsidRDefault="002F37F7" w:rsidP="00063307">
            <w:pPr>
              <w:rPr>
                <w:rFonts w:ascii="Arial" w:hAnsi="Arial" w:cs="Arial"/>
                <w:sz w:val="18"/>
                <w:szCs w:val="18"/>
              </w:rPr>
            </w:pPr>
          </w:p>
        </w:tc>
        <w:tc>
          <w:tcPr>
            <w:tcW w:w="3192" w:type="dxa"/>
            <w:tcBorders>
              <w:top w:val="single" w:sz="4" w:space="0" w:color="auto"/>
            </w:tcBorders>
            <w:shd w:val="clear" w:color="auto" w:fill="auto"/>
          </w:tcPr>
          <w:p w14:paraId="33F2B486" w14:textId="77777777" w:rsidR="002F37F7" w:rsidRPr="003D231B" w:rsidRDefault="002F37F7" w:rsidP="00063307">
            <w:pPr>
              <w:rPr>
                <w:rFonts w:ascii="Arial" w:hAnsi="Arial" w:cs="Arial"/>
                <w:sz w:val="18"/>
                <w:szCs w:val="18"/>
              </w:rPr>
            </w:pPr>
            <w:r w:rsidRPr="003D231B">
              <w:rPr>
                <w:rFonts w:ascii="Arial" w:hAnsi="Arial" w:cs="Arial"/>
                <w:sz w:val="18"/>
                <w:szCs w:val="18"/>
              </w:rPr>
              <w:t>Date</w:t>
            </w:r>
          </w:p>
        </w:tc>
      </w:tr>
    </w:tbl>
    <w:p w14:paraId="1CCD7647" w14:textId="77777777" w:rsidR="002F37F7" w:rsidRPr="003D231B" w:rsidRDefault="002F37F7" w:rsidP="00063307">
      <w:pPr>
        <w:rPr>
          <w:rFonts w:ascii="Arial" w:hAnsi="Arial" w:cs="Arial"/>
          <w:sz w:val="22"/>
          <w:szCs w:val="22"/>
        </w:rPr>
      </w:pPr>
    </w:p>
    <w:p w14:paraId="113F3CB1" w14:textId="77777777" w:rsidR="002F37F7" w:rsidRPr="003D231B" w:rsidRDefault="002F37F7" w:rsidP="00063307">
      <w:pPr>
        <w:rPr>
          <w:rFonts w:ascii="Arial" w:hAnsi="Arial" w:cs="Arial"/>
          <w:sz w:val="22"/>
          <w:szCs w:val="22"/>
        </w:rPr>
      </w:pPr>
    </w:p>
    <w:p w14:paraId="42080870" w14:textId="77777777" w:rsidR="002F37F7" w:rsidRPr="003D231B" w:rsidRDefault="002F37F7" w:rsidP="00063307">
      <w:pPr>
        <w:rPr>
          <w:rFonts w:ascii="Arial" w:hAnsi="Arial" w:cs="Arial"/>
          <w:sz w:val="22"/>
          <w:szCs w:val="22"/>
        </w:rPr>
      </w:pPr>
    </w:p>
    <w:p w14:paraId="49388060" w14:textId="77777777" w:rsidR="002F37F7" w:rsidRPr="003D231B" w:rsidRDefault="002F37F7" w:rsidP="00063307">
      <w:pPr>
        <w:rPr>
          <w:rFonts w:ascii="Arial" w:hAnsi="Arial" w:cs="Arial"/>
          <w:sz w:val="22"/>
          <w:szCs w:val="22"/>
        </w:rPr>
      </w:pPr>
    </w:p>
    <w:p w14:paraId="17A1B034" w14:textId="77777777" w:rsidR="002F37F7" w:rsidRPr="003D231B" w:rsidRDefault="002F37F7" w:rsidP="00063307">
      <w:pPr>
        <w:rPr>
          <w:rFonts w:ascii="Arial" w:hAnsi="Arial" w:cs="Arial"/>
          <w:sz w:val="22"/>
          <w:szCs w:val="22"/>
        </w:rPr>
      </w:pPr>
    </w:p>
    <w:p w14:paraId="30F17FC0" w14:textId="77777777" w:rsidR="002F37F7" w:rsidRPr="003D231B" w:rsidRDefault="002F37F7" w:rsidP="00063307">
      <w:pPr>
        <w:rPr>
          <w:rFonts w:ascii="Arial" w:hAnsi="Arial" w:cs="Arial"/>
          <w:sz w:val="22"/>
          <w:szCs w:val="22"/>
        </w:rPr>
      </w:pPr>
    </w:p>
    <w:p w14:paraId="3BBEBFD1" w14:textId="77777777" w:rsidR="002F37F7" w:rsidRPr="003D231B" w:rsidRDefault="002F37F7" w:rsidP="00063307">
      <w:pPr>
        <w:rPr>
          <w:rFonts w:ascii="Arial" w:hAnsi="Arial" w:cs="Arial"/>
          <w:sz w:val="22"/>
          <w:szCs w:val="22"/>
        </w:rPr>
      </w:pPr>
    </w:p>
    <w:p w14:paraId="1FD19151" w14:textId="77777777" w:rsidR="002F37F7" w:rsidRPr="003D231B" w:rsidRDefault="002F37F7" w:rsidP="00063307">
      <w:pPr>
        <w:rPr>
          <w:rFonts w:ascii="Arial" w:hAnsi="Arial" w:cs="Arial"/>
          <w:sz w:val="22"/>
          <w:szCs w:val="22"/>
        </w:rPr>
      </w:pPr>
    </w:p>
    <w:p w14:paraId="45C0827A" w14:textId="77777777" w:rsidR="002F37F7" w:rsidRPr="003D231B" w:rsidRDefault="002F37F7" w:rsidP="00063307">
      <w:pPr>
        <w:rPr>
          <w:rFonts w:ascii="Arial" w:hAnsi="Arial" w:cs="Arial"/>
          <w:sz w:val="22"/>
          <w:szCs w:val="22"/>
        </w:rPr>
      </w:pPr>
    </w:p>
    <w:p w14:paraId="055A690D" w14:textId="77777777" w:rsidR="002F37F7" w:rsidRPr="003D231B" w:rsidRDefault="002F37F7" w:rsidP="00063307">
      <w:pPr>
        <w:rPr>
          <w:rFonts w:ascii="Arial" w:hAnsi="Arial" w:cs="Arial"/>
          <w:sz w:val="22"/>
          <w:szCs w:val="22"/>
        </w:rPr>
      </w:pPr>
    </w:p>
    <w:p w14:paraId="787CCC52" w14:textId="77777777" w:rsidR="002E1DEC" w:rsidRPr="003D231B" w:rsidRDefault="002E1DEC" w:rsidP="007E586D">
      <w:pPr>
        <w:sectPr w:rsidR="002E1DEC" w:rsidRPr="003D231B" w:rsidSect="00D213B8">
          <w:footerReference w:type="default" r:id="rId13"/>
          <w:pgSz w:w="12240" w:h="15840"/>
          <w:pgMar w:top="1440" w:right="1440" w:bottom="1440" w:left="1440" w:header="720" w:footer="720" w:gutter="0"/>
          <w:pgNumType w:start="1" w:chapStyle="1"/>
          <w:cols w:space="720"/>
          <w:docGrid w:linePitch="360"/>
        </w:sectPr>
      </w:pPr>
    </w:p>
    <w:p w14:paraId="66B75342" w14:textId="77777777" w:rsidR="00AF0947" w:rsidRDefault="00AF0947" w:rsidP="00AF0947">
      <w:pPr>
        <w:pStyle w:val="ListParagraph"/>
        <w:jc w:val="center"/>
        <w:rPr>
          <w:u w:val="single"/>
        </w:rPr>
      </w:pPr>
      <w:r w:rsidRPr="00887C0B">
        <w:rPr>
          <w:u w:val="single"/>
        </w:rPr>
        <w:t xml:space="preserve">THE STATE LAW REQUIRED THAT PARENTS BE GIVEN IN WRITING </w:t>
      </w:r>
    </w:p>
    <w:p w14:paraId="2201F35B" w14:textId="77777777" w:rsidR="00AF0947" w:rsidRPr="00887C0B" w:rsidRDefault="00AF0947" w:rsidP="00AF0947">
      <w:pPr>
        <w:pStyle w:val="ListParagraph"/>
        <w:jc w:val="center"/>
      </w:pPr>
      <w:r w:rsidRPr="00887C0B">
        <w:rPr>
          <w:u w:val="single"/>
        </w:rPr>
        <w:lastRenderedPageBreak/>
        <w:t>THE FOLLOWING INFORMATION:</w:t>
      </w:r>
    </w:p>
    <w:p w14:paraId="3FE19E82" w14:textId="77777777" w:rsidR="00AF0947" w:rsidRDefault="00AF0947" w:rsidP="00AF0947">
      <w:pPr>
        <w:pStyle w:val="ListParagraph"/>
      </w:pPr>
    </w:p>
    <w:p w14:paraId="4D8AC0C2" w14:textId="77777777" w:rsidR="00AF0947" w:rsidRDefault="00AF0947" w:rsidP="00AF0947">
      <w:pPr>
        <w:pStyle w:val="ListParagraph"/>
      </w:pPr>
      <w:r>
        <w:t xml:space="preserve">The center is licensed to operate legally by the Ohio Department of Job and Family Services.  This license is posted in a conspicuous place for review.  </w:t>
      </w:r>
    </w:p>
    <w:p w14:paraId="5F11C304" w14:textId="77777777" w:rsidR="00AF0947" w:rsidRDefault="00AF0947" w:rsidP="00AF0947">
      <w:pPr>
        <w:pStyle w:val="ListParagraph"/>
      </w:pPr>
    </w:p>
    <w:p w14:paraId="477369E9" w14:textId="77777777" w:rsidR="00AF0947" w:rsidRDefault="00AF0947" w:rsidP="00AF0947">
      <w:pPr>
        <w:pStyle w:val="ListParagraph"/>
      </w:pPr>
      <w:r>
        <w:t>A toll-free telephone number is listed on the center’s license and may be used to report a suspected violation of the licensing law or administrative rules.  The licensing rules governing child care are available for review at the center.</w:t>
      </w:r>
    </w:p>
    <w:p w14:paraId="31B2FA58" w14:textId="77777777" w:rsidR="00AF0947" w:rsidRDefault="00AF0947" w:rsidP="00AF0947">
      <w:pPr>
        <w:pStyle w:val="ListParagraph"/>
      </w:pPr>
    </w:p>
    <w:p w14:paraId="3A3ACE9F" w14:textId="77777777" w:rsidR="00AF0947" w:rsidRDefault="00AF0947" w:rsidP="00AF0947">
      <w:pPr>
        <w:pStyle w:val="ListParagraph"/>
      </w:pPr>
      <w:r>
        <w:t>The administrator and each employee of the center is required, under Section 2151.421 of the Ohio Revised Code to report their suspicions of child abuse or child neglect to the local public children’s services agency.</w:t>
      </w:r>
    </w:p>
    <w:p w14:paraId="7D157CA1" w14:textId="77777777" w:rsidR="00AF0947" w:rsidRDefault="00AF0947" w:rsidP="00AF0947">
      <w:pPr>
        <w:pStyle w:val="ListParagraph"/>
      </w:pPr>
    </w:p>
    <w:p w14:paraId="3C5B28A5" w14:textId="77777777" w:rsidR="00AF0947" w:rsidRDefault="00AF0947" w:rsidP="00AF0947">
      <w:pPr>
        <w:pStyle w:val="ListParagraph"/>
      </w:pPr>
      <w:r>
        <w:t>Any parent of a child enrolled in the center shall be permitted unlimited access to the facility during all hours of operation for the purpose of contacting their children, evaluating the care provided by the center or evaluating the premised.  Upon entering the premises, the parent, or guardian shall notify the Administrator of his/her presence.</w:t>
      </w:r>
    </w:p>
    <w:p w14:paraId="10331B09" w14:textId="77777777" w:rsidR="00AF0947" w:rsidRDefault="00AF0947" w:rsidP="00AF0947">
      <w:pPr>
        <w:pStyle w:val="ListParagraph"/>
      </w:pPr>
    </w:p>
    <w:p w14:paraId="13A0DAA0" w14:textId="77777777" w:rsidR="00AF0947" w:rsidRDefault="00AF0947" w:rsidP="00AF0947">
      <w:pPr>
        <w:pStyle w:val="ListParagraph"/>
      </w:pPr>
      <w:r>
        <w:t>The administrator’s hours of availability and the child/staff ratios are posted in a noticeable place in the center for review.</w:t>
      </w:r>
    </w:p>
    <w:p w14:paraId="1CEFE200" w14:textId="77777777" w:rsidR="00AF0947" w:rsidRDefault="00AF0947" w:rsidP="00AF0947">
      <w:pPr>
        <w:pStyle w:val="ListParagraph"/>
      </w:pPr>
    </w:p>
    <w:p w14:paraId="39BDE47B" w14:textId="77777777" w:rsidR="00AF0947" w:rsidRDefault="00AF0947" w:rsidP="00AF0947">
      <w:pPr>
        <w:pStyle w:val="ListParagraph"/>
      </w:pPr>
      <w:r>
        <w:t>The licensing record including licensing inspection reports, complaint investigation reports, and evaluation forms from the building and fire departments, is available for review upon written request from the Ohio Department of Job and Family Services.</w:t>
      </w:r>
    </w:p>
    <w:p w14:paraId="44F30B4A" w14:textId="77777777" w:rsidR="00AF0947" w:rsidRDefault="00AF0947" w:rsidP="00AF0947">
      <w:pPr>
        <w:pStyle w:val="ListParagraph"/>
      </w:pPr>
    </w:p>
    <w:p w14:paraId="3B04F019" w14:textId="77777777" w:rsidR="00AF0947" w:rsidRDefault="00AF0947" w:rsidP="00AF0947">
      <w:pPr>
        <w:pStyle w:val="ListParagraph"/>
      </w:pPr>
      <w:r>
        <w:t>It is unlawful for the center to discriminate in the enrollment of children upon the basis of race, color, religion, sex or national origin, or disability in violation of the Americans with Disabilities Act of 1990, 104 Stat. 32, 42 U.S.C. 12101 et seq.</w:t>
      </w:r>
    </w:p>
    <w:p w14:paraId="477BBD3B" w14:textId="77777777" w:rsidR="00AF0947" w:rsidRDefault="00AF0947" w:rsidP="00AF0947">
      <w:pPr>
        <w:pStyle w:val="ListParagraph"/>
      </w:pPr>
    </w:p>
    <w:p w14:paraId="71176B94" w14:textId="77777777" w:rsidR="00AF0947" w:rsidRDefault="00AF0947" w:rsidP="00AF0947">
      <w:pPr>
        <w:pStyle w:val="ListParagraph"/>
      </w:pPr>
      <w:r>
        <w:t xml:space="preserve">For more information about child care licensing requirements as well as how to apply for child care assistance, Medicaid health screenings and early intervention services for your child, please visit </w:t>
      </w:r>
      <w:hyperlink r:id="rId14" w:history="1">
        <w:r w:rsidRPr="00937498">
          <w:rPr>
            <w:rStyle w:val="Hyperlink"/>
          </w:rPr>
          <w:t>http://jfs.ohio.gov/cdc/families.stm</w:t>
        </w:r>
      </w:hyperlink>
      <w:r>
        <w:t xml:space="preserve"> </w:t>
      </w:r>
    </w:p>
    <w:p w14:paraId="2A87033B" w14:textId="77777777" w:rsidR="00AF0947" w:rsidRDefault="00AF0947" w:rsidP="00AF0947">
      <w:pPr>
        <w:pStyle w:val="ListParagraph"/>
      </w:pPr>
    </w:p>
    <w:p w14:paraId="1893A8A8" w14:textId="77777777" w:rsidR="00AF0947" w:rsidRDefault="00AF0947" w:rsidP="00AF0947">
      <w:pPr>
        <w:pStyle w:val="ListParagraph"/>
      </w:pPr>
    </w:p>
    <w:p w14:paraId="73B9EDAD" w14:textId="77777777" w:rsidR="00AF0947" w:rsidRDefault="00AF0947" w:rsidP="00AF0947">
      <w:pPr>
        <w:pStyle w:val="ListParagraph"/>
        <w:rPr>
          <w:i/>
        </w:rPr>
      </w:pPr>
      <w:r>
        <w:rPr>
          <w:i/>
        </w:rPr>
        <w:t xml:space="preserve">*This information must be given in writing to all parents, guardians, and employees as required in </w:t>
      </w:r>
    </w:p>
    <w:p w14:paraId="3EDFEBFA" w14:textId="77777777" w:rsidR="00AF0947" w:rsidRDefault="00AF0947" w:rsidP="00AF0947">
      <w:pPr>
        <w:pStyle w:val="ListParagraph"/>
        <w:rPr>
          <w:i/>
        </w:rPr>
      </w:pPr>
      <w:r>
        <w:rPr>
          <w:i/>
        </w:rPr>
        <w:t>5101:2-12-07 of the Ohio Administrative Code.</w:t>
      </w:r>
    </w:p>
    <w:p w14:paraId="2F6C9F7A" w14:textId="77777777" w:rsidR="00AF0947" w:rsidRDefault="00AF0947" w:rsidP="00AF0947">
      <w:pPr>
        <w:pStyle w:val="ListParagraph"/>
        <w:rPr>
          <w:i/>
        </w:rPr>
      </w:pPr>
    </w:p>
    <w:p w14:paraId="752ED3FF" w14:textId="33E7B63A" w:rsidR="006B272F" w:rsidRPr="006B272F" w:rsidRDefault="00AF0947" w:rsidP="00B028BE">
      <w:pPr>
        <w:pStyle w:val="ListParagraph"/>
      </w:pPr>
      <w:r>
        <w:rPr>
          <w:i/>
        </w:rPr>
        <w:t xml:space="preserve">Revised </w:t>
      </w:r>
      <w:r w:rsidR="001B2319">
        <w:rPr>
          <w:i/>
        </w:rPr>
        <w:t xml:space="preserve">January 1, 2020 </w:t>
      </w:r>
    </w:p>
    <w:sectPr w:rsidR="006B272F" w:rsidRPr="006B272F" w:rsidSect="0093211D">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8B3BD" w14:textId="77777777" w:rsidR="006701A9" w:rsidRDefault="006701A9">
      <w:r>
        <w:separator/>
      </w:r>
    </w:p>
  </w:endnote>
  <w:endnote w:type="continuationSeparator" w:id="0">
    <w:p w14:paraId="77E0AA67" w14:textId="77777777" w:rsidR="006701A9" w:rsidRDefault="00670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ernhardFashion BT">
    <w:altName w:val="Times New Roman"/>
    <w:panose1 w:val="04030205020B02020502"/>
    <w:charset w:val="00"/>
    <w:family w:val="decorative"/>
    <w:pitch w:val="variable"/>
    <w:sig w:usb0="00000007" w:usb1="10000000" w:usb2="00000000" w:usb3="00000000" w:csb0="8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C3C19" w14:textId="14387469" w:rsidR="006701A9" w:rsidRDefault="006701A9" w:rsidP="00E75DD6">
    <w:pPr>
      <w:pStyle w:val="BlockText"/>
      <w:pBdr>
        <w:top w:val="none" w:sz="0" w:space="0" w:color="auto"/>
      </w:pBdr>
      <w:tabs>
        <w:tab w:val="right" w:pos="9360"/>
      </w:tabs>
      <w:spacing w:before="120" w:after="0" w:afterAutospacing="0"/>
      <w:ind w:left="0" w:right="0"/>
      <w:jc w:val="left"/>
      <w:rPr>
        <w:rFonts w:ascii="Arial" w:hAnsi="Arial" w:cs="Arial"/>
        <w:sz w:val="18"/>
        <w:szCs w:val="18"/>
      </w:rPr>
    </w:pPr>
    <w:r w:rsidRPr="00C83CC8">
      <w:rPr>
        <w:rFonts w:ascii="Arial" w:hAnsi="Arial" w:cs="Arial"/>
        <w:sz w:val="18"/>
        <w:szCs w:val="18"/>
      </w:rPr>
      <w:t>©</w:t>
    </w:r>
    <w:r w:rsidR="0068187F">
      <w:rPr>
        <w:rFonts w:ascii="Arial" w:hAnsi="Arial" w:cs="Arial"/>
        <w:sz w:val="18"/>
        <w:szCs w:val="18"/>
      </w:rPr>
      <w:t xml:space="preserve"> 2020</w:t>
    </w:r>
    <w:r w:rsidRPr="00C83CC8">
      <w:rPr>
        <w:rFonts w:ascii="Arial" w:hAnsi="Arial" w:cs="Arial"/>
        <w:sz w:val="18"/>
        <w:szCs w:val="18"/>
      </w:rPr>
      <w:t xml:space="preserve"> </w:t>
    </w:r>
    <w:r>
      <w:rPr>
        <w:rFonts w:ascii="Arial" w:hAnsi="Arial" w:cs="Arial"/>
        <w:sz w:val="18"/>
        <w:szCs w:val="18"/>
      </w:rPr>
      <w:t>WPPCP</w:t>
    </w:r>
  </w:p>
  <w:p w14:paraId="683A6285" w14:textId="77777777" w:rsidR="006701A9" w:rsidRPr="0098031C" w:rsidRDefault="006701A9" w:rsidP="00E75DD6">
    <w:pPr>
      <w:pStyle w:val="BlockText"/>
      <w:pBdr>
        <w:top w:val="none" w:sz="0" w:space="0" w:color="auto"/>
      </w:pBdr>
      <w:tabs>
        <w:tab w:val="right" w:pos="9360"/>
      </w:tabs>
      <w:spacing w:before="60" w:after="0" w:afterAutospacing="0"/>
      <w:ind w:left="0" w:right="0"/>
      <w:jc w:val="left"/>
      <w:rPr>
        <w:rFonts w:ascii="BernhardFashion BT" w:hAnsi="BernhardFashion BT" w:cs="Arial"/>
        <w:sz w:val="20"/>
        <w:szCs w:val="20"/>
      </w:rPr>
    </w:pPr>
    <w:r w:rsidRPr="0098031C">
      <w:rPr>
        <w:rFonts w:ascii="BernhardFashion BT" w:hAnsi="BernhardFashion BT" w:cs="Arial"/>
        <w:sz w:val="18"/>
        <w:szCs w:val="18"/>
      </w:rPr>
      <w:t>Westbrook Park Place Childcare &amp; Preschool, 5521 12</w:t>
    </w:r>
    <w:r w:rsidRPr="0098031C">
      <w:rPr>
        <w:rFonts w:ascii="BernhardFashion BT" w:hAnsi="BernhardFashion BT" w:cs="Arial"/>
        <w:sz w:val="18"/>
        <w:szCs w:val="18"/>
        <w:vertAlign w:val="superscript"/>
      </w:rPr>
      <w:t>th</w:t>
    </w:r>
    <w:r w:rsidRPr="0098031C">
      <w:rPr>
        <w:rFonts w:ascii="BernhardFashion BT" w:hAnsi="BernhardFashion BT" w:cs="Arial"/>
        <w:sz w:val="18"/>
        <w:szCs w:val="18"/>
      </w:rPr>
      <w:t xml:space="preserve"> St NW, Canton, OH 44708  </w:t>
    </w:r>
    <w:r>
      <w:rPr>
        <w:rFonts w:ascii="BernhardFashion BT" w:hAnsi="BernhardFashion BT" w:cs="Arial"/>
        <w:sz w:val="18"/>
        <w:szCs w:val="18"/>
      </w:rPr>
      <w:t xml:space="preserve">    </w:t>
    </w:r>
    <w:r w:rsidRPr="0098031C">
      <w:rPr>
        <w:rFonts w:ascii="BernhardFashion BT" w:hAnsi="BernhardFashion BT" w:cs="Arial"/>
        <w:sz w:val="18"/>
        <w:szCs w:val="18"/>
      </w:rPr>
      <w:t>Phone 330.456.4797 Ext. 110</w:t>
    </w:r>
  </w:p>
  <w:p w14:paraId="22E2878C" w14:textId="77777777" w:rsidR="006701A9" w:rsidRPr="00C83CC8" w:rsidRDefault="006701A9" w:rsidP="00C83CC8">
    <w:pPr>
      <w:pStyle w:val="BlockText"/>
      <w:pBdr>
        <w:top w:val="none" w:sz="0" w:space="0" w:color="auto"/>
      </w:pBdr>
      <w:tabs>
        <w:tab w:val="right" w:pos="9360"/>
      </w:tabs>
      <w:spacing w:before="0" w:after="0" w:afterAutospacing="0"/>
      <w:ind w:left="0" w:right="0"/>
      <w:jc w:val="left"/>
      <w:rPr>
        <w:rFonts w:ascii="Arial" w:hAnsi="Arial" w:cs="Arial"/>
        <w:bCs/>
        <w:sz w:val="20"/>
        <w:szCs w:val="20"/>
      </w:rPr>
    </w:pPr>
    <w:r w:rsidRPr="0095314A">
      <w:rPr>
        <w:rFonts w:ascii="Arial" w:hAnsi="Arial" w:cs="Arial"/>
        <w:sz w:val="20"/>
        <w:szCs w:val="20"/>
      </w:rPr>
      <w:tab/>
    </w:r>
    <w:r w:rsidRPr="0095314A">
      <w:rPr>
        <w:rStyle w:val="PageNumber"/>
        <w:rFonts w:ascii="Arial" w:hAnsi="Arial" w:cs="Arial"/>
        <w:sz w:val="20"/>
        <w:szCs w:val="20"/>
      </w:rPr>
      <w:fldChar w:fldCharType="begin"/>
    </w:r>
    <w:r w:rsidRPr="0095314A">
      <w:rPr>
        <w:rStyle w:val="PageNumber"/>
        <w:rFonts w:ascii="Arial" w:hAnsi="Arial" w:cs="Arial"/>
        <w:sz w:val="20"/>
        <w:szCs w:val="20"/>
      </w:rPr>
      <w:instrText xml:space="preserve"> PAGE </w:instrText>
    </w:r>
    <w:r w:rsidRPr="0095314A">
      <w:rPr>
        <w:rStyle w:val="PageNumber"/>
        <w:rFonts w:ascii="Arial" w:hAnsi="Arial" w:cs="Arial"/>
        <w:sz w:val="20"/>
        <w:szCs w:val="20"/>
      </w:rPr>
      <w:fldChar w:fldCharType="separate"/>
    </w:r>
    <w:r w:rsidR="00026B3D">
      <w:rPr>
        <w:rStyle w:val="PageNumber"/>
        <w:rFonts w:ascii="Arial" w:hAnsi="Arial" w:cs="Arial"/>
        <w:noProof/>
        <w:sz w:val="20"/>
        <w:szCs w:val="20"/>
      </w:rPr>
      <w:t>i</w:t>
    </w:r>
    <w:r w:rsidRPr="0095314A">
      <w:rPr>
        <w:rStyle w:val="PageNumber"/>
        <w:rFonts w:ascii="Arial" w:hAnsi="Arial" w:cs="Arial"/>
        <w:sz w:val="20"/>
        <w:szCs w:val="20"/>
      </w:rPr>
      <w:fldChar w:fldCharType="end"/>
    </w:r>
    <w:r w:rsidRPr="0095314A">
      <w:rPr>
        <w:rFonts w:ascii="Arial" w:hAnsi="Arial" w:cs="Arial"/>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38DB8" w14:textId="2582AFA0" w:rsidR="006701A9" w:rsidRDefault="006701A9" w:rsidP="00E75DD6">
    <w:pPr>
      <w:pStyle w:val="BlockText"/>
      <w:pBdr>
        <w:top w:val="none" w:sz="0" w:space="0" w:color="auto"/>
      </w:pBdr>
      <w:tabs>
        <w:tab w:val="right" w:pos="9360"/>
      </w:tabs>
      <w:spacing w:before="120" w:after="0" w:afterAutospacing="0"/>
      <w:ind w:left="0" w:right="0"/>
      <w:jc w:val="left"/>
      <w:rPr>
        <w:rFonts w:ascii="Arial" w:hAnsi="Arial" w:cs="Arial"/>
        <w:sz w:val="18"/>
        <w:szCs w:val="18"/>
      </w:rPr>
    </w:pPr>
    <w:r w:rsidRPr="00C83CC8">
      <w:rPr>
        <w:rFonts w:ascii="Arial" w:hAnsi="Arial" w:cs="Arial"/>
        <w:sz w:val="18"/>
        <w:szCs w:val="18"/>
      </w:rPr>
      <w:t>©</w:t>
    </w:r>
    <w:r w:rsidR="00055265">
      <w:rPr>
        <w:rFonts w:ascii="Arial" w:hAnsi="Arial" w:cs="Arial"/>
        <w:sz w:val="18"/>
        <w:szCs w:val="18"/>
      </w:rPr>
      <w:t xml:space="preserve"> 2020</w:t>
    </w:r>
    <w:r w:rsidRPr="00C83CC8">
      <w:rPr>
        <w:rFonts w:ascii="Arial" w:hAnsi="Arial" w:cs="Arial"/>
        <w:sz w:val="18"/>
        <w:szCs w:val="18"/>
      </w:rPr>
      <w:t xml:space="preserve"> </w:t>
    </w:r>
    <w:r>
      <w:rPr>
        <w:rFonts w:ascii="Arial" w:hAnsi="Arial" w:cs="Arial"/>
        <w:sz w:val="18"/>
        <w:szCs w:val="18"/>
      </w:rPr>
      <w:t>WPPCP</w:t>
    </w:r>
  </w:p>
  <w:p w14:paraId="1600BB91" w14:textId="77777777" w:rsidR="006701A9" w:rsidRPr="0098031C" w:rsidRDefault="006701A9" w:rsidP="00E75DD6">
    <w:pPr>
      <w:pStyle w:val="BlockText"/>
      <w:pBdr>
        <w:top w:val="none" w:sz="0" w:space="0" w:color="auto"/>
      </w:pBdr>
      <w:tabs>
        <w:tab w:val="right" w:pos="9360"/>
      </w:tabs>
      <w:spacing w:before="60" w:after="0" w:afterAutospacing="0"/>
      <w:ind w:left="0" w:right="0"/>
      <w:jc w:val="left"/>
      <w:rPr>
        <w:rFonts w:ascii="BernhardFashion BT" w:hAnsi="BernhardFashion BT" w:cs="Arial"/>
        <w:sz w:val="20"/>
        <w:szCs w:val="20"/>
      </w:rPr>
    </w:pPr>
    <w:r w:rsidRPr="0098031C">
      <w:rPr>
        <w:rFonts w:ascii="BernhardFashion BT" w:hAnsi="BernhardFashion BT" w:cs="Arial"/>
        <w:sz w:val="18"/>
        <w:szCs w:val="18"/>
      </w:rPr>
      <w:t>Westbrook Park Place Childcare &amp; Preschool, 5521 12</w:t>
    </w:r>
    <w:r w:rsidRPr="0098031C">
      <w:rPr>
        <w:rFonts w:ascii="BernhardFashion BT" w:hAnsi="BernhardFashion BT" w:cs="Arial"/>
        <w:sz w:val="18"/>
        <w:szCs w:val="18"/>
        <w:vertAlign w:val="superscript"/>
      </w:rPr>
      <w:t>th</w:t>
    </w:r>
    <w:r w:rsidRPr="0098031C">
      <w:rPr>
        <w:rFonts w:ascii="BernhardFashion BT" w:hAnsi="BernhardFashion BT" w:cs="Arial"/>
        <w:sz w:val="18"/>
        <w:szCs w:val="18"/>
      </w:rPr>
      <w:t xml:space="preserve"> St NW, Canton, OH 44708  </w:t>
    </w:r>
    <w:r>
      <w:rPr>
        <w:rFonts w:ascii="BernhardFashion BT" w:hAnsi="BernhardFashion BT" w:cs="Arial"/>
        <w:sz w:val="18"/>
        <w:szCs w:val="18"/>
      </w:rPr>
      <w:t xml:space="preserve">    </w:t>
    </w:r>
    <w:r w:rsidRPr="0098031C">
      <w:rPr>
        <w:rFonts w:ascii="BernhardFashion BT" w:hAnsi="BernhardFashion BT" w:cs="Arial"/>
        <w:sz w:val="18"/>
        <w:szCs w:val="18"/>
      </w:rPr>
      <w:t>Phone 330.456.4797 Ext. 110</w:t>
    </w:r>
  </w:p>
  <w:p w14:paraId="3528567C" w14:textId="77777777" w:rsidR="006701A9" w:rsidRPr="0098031C" w:rsidRDefault="006701A9" w:rsidP="0098031C">
    <w:pPr>
      <w:pStyle w:val="BlockText"/>
      <w:pBdr>
        <w:top w:val="none" w:sz="0" w:space="0" w:color="auto"/>
      </w:pBdr>
      <w:tabs>
        <w:tab w:val="right" w:pos="9360"/>
      </w:tabs>
      <w:spacing w:before="120" w:after="0" w:afterAutospacing="0"/>
      <w:ind w:left="0" w:right="0"/>
      <w:jc w:val="left"/>
      <w:rPr>
        <w:rFonts w:ascii="BernhardFashion BT" w:hAnsi="BernhardFashion BT" w:cs="Arial"/>
        <w:sz w:val="20"/>
        <w:szCs w:val="20"/>
      </w:rPr>
    </w:pPr>
    <w:r w:rsidRPr="0095314A">
      <w:rPr>
        <w:rFonts w:ascii="Arial" w:hAnsi="Arial" w:cs="Arial"/>
        <w:sz w:val="20"/>
        <w:szCs w:val="20"/>
      </w:rPr>
      <w:tab/>
    </w:r>
    <w:r w:rsidRPr="003D58B5">
      <w:rPr>
        <w:rStyle w:val="PageNumber"/>
        <w:rFonts w:ascii="Arial" w:hAnsi="Arial" w:cs="Arial"/>
        <w:sz w:val="22"/>
        <w:szCs w:val="22"/>
      </w:rPr>
      <w:fldChar w:fldCharType="begin"/>
    </w:r>
    <w:r w:rsidRPr="003D58B5">
      <w:rPr>
        <w:rStyle w:val="PageNumber"/>
        <w:rFonts w:ascii="Arial" w:hAnsi="Arial" w:cs="Arial"/>
        <w:sz w:val="22"/>
        <w:szCs w:val="22"/>
      </w:rPr>
      <w:instrText xml:space="preserve"> PAGE </w:instrText>
    </w:r>
    <w:r w:rsidRPr="003D58B5">
      <w:rPr>
        <w:rStyle w:val="PageNumber"/>
        <w:rFonts w:ascii="Arial" w:hAnsi="Arial" w:cs="Arial"/>
        <w:sz w:val="22"/>
        <w:szCs w:val="22"/>
      </w:rPr>
      <w:fldChar w:fldCharType="separate"/>
    </w:r>
    <w:r w:rsidR="00026B3D">
      <w:rPr>
        <w:rStyle w:val="PageNumber"/>
        <w:rFonts w:ascii="Arial" w:hAnsi="Arial" w:cs="Arial"/>
        <w:noProof/>
        <w:sz w:val="22"/>
        <w:szCs w:val="22"/>
      </w:rPr>
      <w:t>15</w:t>
    </w:r>
    <w:r w:rsidRPr="003D58B5">
      <w:rPr>
        <w:rStyle w:val="PageNumber"/>
        <w:rFonts w:ascii="Arial" w:hAnsi="Arial"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9AB3A" w14:textId="129C217A" w:rsidR="006701A9" w:rsidRDefault="006701A9" w:rsidP="00E75DD6">
    <w:pPr>
      <w:pStyle w:val="BlockText"/>
      <w:pBdr>
        <w:top w:val="none" w:sz="0" w:space="0" w:color="auto"/>
      </w:pBdr>
      <w:tabs>
        <w:tab w:val="right" w:pos="9360"/>
      </w:tabs>
      <w:spacing w:before="120" w:after="0" w:afterAutospacing="0"/>
      <w:ind w:left="0" w:right="0"/>
      <w:jc w:val="left"/>
      <w:rPr>
        <w:rFonts w:ascii="Arial" w:hAnsi="Arial" w:cs="Arial"/>
        <w:sz w:val="18"/>
        <w:szCs w:val="18"/>
      </w:rPr>
    </w:pPr>
    <w:r w:rsidRPr="00C83CC8">
      <w:rPr>
        <w:rFonts w:ascii="Arial" w:hAnsi="Arial" w:cs="Arial"/>
        <w:sz w:val="18"/>
        <w:szCs w:val="18"/>
      </w:rPr>
      <w:t>©</w:t>
    </w:r>
    <w:r w:rsidR="00055265">
      <w:rPr>
        <w:rFonts w:ascii="Arial" w:hAnsi="Arial" w:cs="Arial"/>
        <w:sz w:val="18"/>
        <w:szCs w:val="18"/>
      </w:rPr>
      <w:t xml:space="preserve"> 2020</w:t>
    </w:r>
    <w:r w:rsidRPr="00C83CC8">
      <w:rPr>
        <w:rFonts w:ascii="Arial" w:hAnsi="Arial" w:cs="Arial"/>
        <w:sz w:val="18"/>
        <w:szCs w:val="18"/>
      </w:rPr>
      <w:t xml:space="preserve"> </w:t>
    </w:r>
    <w:r>
      <w:rPr>
        <w:rFonts w:ascii="Arial" w:hAnsi="Arial" w:cs="Arial"/>
        <w:sz w:val="18"/>
        <w:szCs w:val="18"/>
      </w:rPr>
      <w:t>WPPCP</w:t>
    </w:r>
  </w:p>
  <w:p w14:paraId="5E5AA350" w14:textId="77777777" w:rsidR="006701A9" w:rsidRPr="0098031C" w:rsidRDefault="006701A9" w:rsidP="00E75DD6">
    <w:pPr>
      <w:pStyle w:val="BlockText"/>
      <w:pBdr>
        <w:top w:val="none" w:sz="0" w:space="0" w:color="auto"/>
      </w:pBdr>
      <w:tabs>
        <w:tab w:val="right" w:pos="9360"/>
      </w:tabs>
      <w:spacing w:before="60" w:after="0" w:afterAutospacing="0"/>
      <w:ind w:left="0" w:right="0"/>
      <w:jc w:val="left"/>
      <w:rPr>
        <w:rFonts w:ascii="BernhardFashion BT" w:hAnsi="BernhardFashion BT" w:cs="Arial"/>
        <w:sz w:val="20"/>
        <w:szCs w:val="20"/>
      </w:rPr>
    </w:pPr>
    <w:r w:rsidRPr="0098031C">
      <w:rPr>
        <w:rFonts w:ascii="BernhardFashion BT" w:hAnsi="BernhardFashion BT" w:cs="Arial"/>
        <w:sz w:val="18"/>
        <w:szCs w:val="18"/>
      </w:rPr>
      <w:t>Westbrook Park Place Childcare &amp; Preschool, 5521 12</w:t>
    </w:r>
    <w:r w:rsidRPr="0098031C">
      <w:rPr>
        <w:rFonts w:ascii="BernhardFashion BT" w:hAnsi="BernhardFashion BT" w:cs="Arial"/>
        <w:sz w:val="18"/>
        <w:szCs w:val="18"/>
        <w:vertAlign w:val="superscript"/>
      </w:rPr>
      <w:t>th</w:t>
    </w:r>
    <w:r w:rsidRPr="0098031C">
      <w:rPr>
        <w:rFonts w:ascii="BernhardFashion BT" w:hAnsi="BernhardFashion BT" w:cs="Arial"/>
        <w:sz w:val="18"/>
        <w:szCs w:val="18"/>
      </w:rPr>
      <w:t xml:space="preserve"> St NW, Canton, OH 44708  </w:t>
    </w:r>
    <w:r>
      <w:rPr>
        <w:rFonts w:ascii="BernhardFashion BT" w:hAnsi="BernhardFashion BT" w:cs="Arial"/>
        <w:sz w:val="18"/>
        <w:szCs w:val="18"/>
      </w:rPr>
      <w:t xml:space="preserve">    </w:t>
    </w:r>
    <w:r w:rsidRPr="0098031C">
      <w:rPr>
        <w:rFonts w:ascii="BernhardFashion BT" w:hAnsi="BernhardFashion BT" w:cs="Arial"/>
        <w:sz w:val="18"/>
        <w:szCs w:val="18"/>
      </w:rPr>
      <w:t>Phone 330.456.4797 Ext. 110</w:t>
    </w:r>
  </w:p>
  <w:p w14:paraId="56382CB2" w14:textId="77777777" w:rsidR="006701A9" w:rsidRPr="00D213B8" w:rsidRDefault="006701A9" w:rsidP="00D213B8">
    <w:pPr>
      <w:pStyle w:val="BlockText"/>
      <w:pBdr>
        <w:top w:val="none" w:sz="0" w:space="0" w:color="auto"/>
      </w:pBdr>
      <w:tabs>
        <w:tab w:val="right" w:pos="9360"/>
      </w:tabs>
      <w:spacing w:before="0" w:after="0" w:afterAutospacing="0"/>
      <w:ind w:left="0" w:right="0"/>
      <w:jc w:val="left"/>
      <w:rPr>
        <w:sz w:val="20"/>
        <w:szCs w:val="20"/>
      </w:rPr>
    </w:pPr>
    <w:r>
      <w:rPr>
        <w:sz w:val="20"/>
        <w:szCs w:val="20"/>
      </w:rPr>
      <w:tab/>
    </w:r>
    <w:r w:rsidRPr="00D213B8">
      <w:rPr>
        <w:sz w:val="20"/>
        <w:szCs w:val="2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0034E" w14:textId="177B7C6B" w:rsidR="006701A9" w:rsidRDefault="006701A9" w:rsidP="00B028BE">
    <w:pPr>
      <w:pStyle w:val="BlockText"/>
      <w:pBdr>
        <w:top w:val="none" w:sz="0" w:space="0" w:color="auto"/>
      </w:pBdr>
      <w:tabs>
        <w:tab w:val="right" w:pos="9360"/>
      </w:tabs>
      <w:spacing w:before="0" w:after="0" w:afterAutospacing="0"/>
      <w:ind w:left="0" w:right="0"/>
      <w:jc w:val="left"/>
      <w:rPr>
        <w:rFonts w:ascii="Arial" w:hAnsi="Arial" w:cs="Arial"/>
        <w:sz w:val="18"/>
        <w:szCs w:val="18"/>
      </w:rPr>
    </w:pPr>
    <w:r w:rsidRPr="00C83CC8">
      <w:rPr>
        <w:rFonts w:ascii="Arial" w:hAnsi="Arial" w:cs="Arial"/>
        <w:sz w:val="18"/>
        <w:szCs w:val="18"/>
      </w:rPr>
      <w:t>©</w:t>
    </w:r>
    <w:r w:rsidR="00055265">
      <w:rPr>
        <w:rFonts w:ascii="Arial" w:hAnsi="Arial" w:cs="Arial"/>
        <w:sz w:val="18"/>
        <w:szCs w:val="18"/>
      </w:rPr>
      <w:t xml:space="preserve"> 2020</w:t>
    </w:r>
    <w:r w:rsidRPr="00C83CC8">
      <w:rPr>
        <w:rFonts w:ascii="Arial" w:hAnsi="Arial" w:cs="Arial"/>
        <w:sz w:val="18"/>
        <w:szCs w:val="18"/>
      </w:rPr>
      <w:t xml:space="preserve"> </w:t>
    </w:r>
    <w:r>
      <w:rPr>
        <w:rFonts w:ascii="Arial" w:hAnsi="Arial" w:cs="Arial"/>
        <w:sz w:val="18"/>
        <w:szCs w:val="18"/>
      </w:rPr>
      <w:t>WPPCP</w:t>
    </w:r>
  </w:p>
  <w:p w14:paraId="650BBC72" w14:textId="77777777" w:rsidR="006701A9" w:rsidRPr="0098031C" w:rsidRDefault="006701A9" w:rsidP="00B028BE">
    <w:pPr>
      <w:pStyle w:val="BlockText"/>
      <w:pBdr>
        <w:top w:val="none" w:sz="0" w:space="0" w:color="auto"/>
      </w:pBdr>
      <w:tabs>
        <w:tab w:val="right" w:pos="9360"/>
      </w:tabs>
      <w:spacing w:before="120" w:after="0" w:afterAutospacing="0"/>
      <w:ind w:left="0" w:right="0"/>
      <w:jc w:val="left"/>
      <w:rPr>
        <w:rFonts w:ascii="BernhardFashion BT" w:hAnsi="BernhardFashion BT" w:cs="Arial"/>
        <w:sz w:val="20"/>
        <w:szCs w:val="20"/>
      </w:rPr>
    </w:pPr>
    <w:r w:rsidRPr="0098031C">
      <w:rPr>
        <w:rFonts w:ascii="BernhardFashion BT" w:hAnsi="BernhardFashion BT" w:cs="Arial"/>
        <w:sz w:val="18"/>
        <w:szCs w:val="18"/>
      </w:rPr>
      <w:t>Westbrook Park Place Childcare &amp; Preschool, 5521 12</w:t>
    </w:r>
    <w:r w:rsidRPr="0098031C">
      <w:rPr>
        <w:rFonts w:ascii="BernhardFashion BT" w:hAnsi="BernhardFashion BT" w:cs="Arial"/>
        <w:sz w:val="18"/>
        <w:szCs w:val="18"/>
        <w:vertAlign w:val="superscript"/>
      </w:rPr>
      <w:t>th</w:t>
    </w:r>
    <w:r w:rsidRPr="0098031C">
      <w:rPr>
        <w:rFonts w:ascii="BernhardFashion BT" w:hAnsi="BernhardFashion BT" w:cs="Arial"/>
        <w:sz w:val="18"/>
        <w:szCs w:val="18"/>
      </w:rPr>
      <w:t xml:space="preserve"> St NW, Canton, OH 44708  </w:t>
    </w:r>
    <w:r>
      <w:rPr>
        <w:rFonts w:ascii="BernhardFashion BT" w:hAnsi="BernhardFashion BT" w:cs="Arial"/>
        <w:sz w:val="18"/>
        <w:szCs w:val="18"/>
      </w:rPr>
      <w:t xml:space="preserve">    </w:t>
    </w:r>
    <w:r w:rsidRPr="0098031C">
      <w:rPr>
        <w:rFonts w:ascii="BernhardFashion BT" w:hAnsi="BernhardFashion BT" w:cs="Arial"/>
        <w:sz w:val="18"/>
        <w:szCs w:val="18"/>
      </w:rPr>
      <w:t>Phone 330.456.4797 Ext. 110</w:t>
    </w:r>
  </w:p>
  <w:p w14:paraId="0E495DF3" w14:textId="77777777" w:rsidR="006701A9" w:rsidRPr="004B3617" w:rsidRDefault="006701A9" w:rsidP="004B3617">
    <w:pPr>
      <w:pStyle w:val="BlockText"/>
      <w:pBdr>
        <w:top w:val="none" w:sz="0" w:space="0" w:color="auto"/>
      </w:pBdr>
      <w:tabs>
        <w:tab w:val="right" w:pos="9360"/>
      </w:tabs>
      <w:spacing w:before="0" w:after="0" w:afterAutospacing="0"/>
      <w:ind w:left="0" w:right="0"/>
      <w:jc w:val="left"/>
      <w:rPr>
        <w:sz w:val="20"/>
        <w:szCs w:val="20"/>
      </w:rPr>
    </w:pPr>
    <w:r>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CC38E" w14:textId="77777777" w:rsidR="006701A9" w:rsidRDefault="006701A9">
      <w:r>
        <w:separator/>
      </w:r>
    </w:p>
  </w:footnote>
  <w:footnote w:type="continuationSeparator" w:id="0">
    <w:p w14:paraId="1409F080" w14:textId="77777777" w:rsidR="006701A9" w:rsidRDefault="006701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abstractNum w:abstractNumId="0" w15:restartNumberingAfterBreak="0">
    <w:nsid w:val="001962E7"/>
    <w:multiLevelType w:val="hybridMultilevel"/>
    <w:tmpl w:val="8AF42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339A7"/>
    <w:multiLevelType w:val="hybridMultilevel"/>
    <w:tmpl w:val="E4F085E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2554C6"/>
    <w:multiLevelType w:val="hybridMultilevel"/>
    <w:tmpl w:val="0194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7122B"/>
    <w:multiLevelType w:val="hybridMultilevel"/>
    <w:tmpl w:val="3C46B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A12C1B"/>
    <w:multiLevelType w:val="hybridMultilevel"/>
    <w:tmpl w:val="86A4E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8E586A"/>
    <w:multiLevelType w:val="hybridMultilevel"/>
    <w:tmpl w:val="0366C2FC"/>
    <w:lvl w:ilvl="0" w:tplc="4B1E2A8A">
      <w:start w:val="1"/>
      <w:numFmt w:val="bullet"/>
      <w:lvlText w:val=""/>
      <w:lvlJc w:val="left"/>
      <w:pPr>
        <w:tabs>
          <w:tab w:val="num" w:pos="360"/>
        </w:tabs>
        <w:ind w:left="360" w:hanging="360"/>
      </w:pPr>
      <w:rPr>
        <w:rFonts w:ascii="Symbol" w:hAnsi="Symbol" w:hint="default"/>
        <w:sz w:val="20"/>
      </w:rPr>
    </w:lvl>
    <w:lvl w:ilvl="1" w:tplc="4B1E2A8A">
      <w:start w:val="1"/>
      <w:numFmt w:val="bullet"/>
      <w:lvlText w:val=""/>
      <w:lvlJc w:val="left"/>
      <w:pPr>
        <w:tabs>
          <w:tab w:val="num" w:pos="720"/>
        </w:tabs>
        <w:ind w:left="720" w:hanging="360"/>
      </w:pPr>
      <w:rPr>
        <w:rFonts w:ascii="Symbol" w:hAnsi="Symbol" w:hint="default"/>
        <w:sz w:val="20"/>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358B65BC"/>
    <w:multiLevelType w:val="hybridMultilevel"/>
    <w:tmpl w:val="6340FE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67151B6"/>
    <w:multiLevelType w:val="hybridMultilevel"/>
    <w:tmpl w:val="94C84EE4"/>
    <w:lvl w:ilvl="0" w:tplc="DC367C26">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96E61F6"/>
    <w:multiLevelType w:val="hybridMultilevel"/>
    <w:tmpl w:val="E7006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783B0C"/>
    <w:multiLevelType w:val="hybridMultilevel"/>
    <w:tmpl w:val="F6688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7E32E7"/>
    <w:multiLevelType w:val="hybridMultilevel"/>
    <w:tmpl w:val="FF564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DB4428"/>
    <w:multiLevelType w:val="hybridMultilevel"/>
    <w:tmpl w:val="CA6AEE1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488310B"/>
    <w:multiLevelType w:val="hybridMultilevel"/>
    <w:tmpl w:val="825ED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1A05D6"/>
    <w:multiLevelType w:val="hybridMultilevel"/>
    <w:tmpl w:val="16F2A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93706"/>
    <w:multiLevelType w:val="hybridMultilevel"/>
    <w:tmpl w:val="56849C24"/>
    <w:lvl w:ilvl="0" w:tplc="E606244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BDF5019"/>
    <w:multiLevelType w:val="multilevel"/>
    <w:tmpl w:val="50DEA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1939C9"/>
    <w:multiLevelType w:val="hybridMultilevel"/>
    <w:tmpl w:val="3072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063540"/>
    <w:multiLevelType w:val="hybridMultilevel"/>
    <w:tmpl w:val="3B98A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40299F"/>
    <w:multiLevelType w:val="hybridMultilevel"/>
    <w:tmpl w:val="CAF47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6B7FFD"/>
    <w:multiLevelType w:val="hybridMultilevel"/>
    <w:tmpl w:val="E74CE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0A65C6"/>
    <w:multiLevelType w:val="hybridMultilevel"/>
    <w:tmpl w:val="5074F3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75421A"/>
    <w:multiLevelType w:val="hybridMultilevel"/>
    <w:tmpl w:val="27B00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8A0195"/>
    <w:multiLevelType w:val="hybridMultilevel"/>
    <w:tmpl w:val="DFBEF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E9775A"/>
    <w:multiLevelType w:val="hybridMultilevel"/>
    <w:tmpl w:val="6DD4D218"/>
    <w:lvl w:ilvl="0" w:tplc="4B1E2A8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7AF54E0"/>
    <w:multiLevelType w:val="hybridMultilevel"/>
    <w:tmpl w:val="B99C1C08"/>
    <w:lvl w:ilvl="0" w:tplc="DC367C26">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6B60D5"/>
    <w:multiLevelType w:val="hybridMultilevel"/>
    <w:tmpl w:val="13E22E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B03AA1"/>
    <w:multiLevelType w:val="hybridMultilevel"/>
    <w:tmpl w:val="CE7A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6D05FE"/>
    <w:multiLevelType w:val="hybridMultilevel"/>
    <w:tmpl w:val="FE2C9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20"/>
  </w:num>
  <w:num w:numId="5">
    <w:abstractNumId w:val="1"/>
  </w:num>
  <w:num w:numId="6">
    <w:abstractNumId w:val="11"/>
  </w:num>
  <w:num w:numId="7">
    <w:abstractNumId w:val="6"/>
  </w:num>
  <w:num w:numId="8">
    <w:abstractNumId w:val="14"/>
  </w:num>
  <w:num w:numId="9">
    <w:abstractNumId w:val="5"/>
  </w:num>
  <w:num w:numId="10">
    <w:abstractNumId w:val="23"/>
  </w:num>
  <w:num w:numId="11">
    <w:abstractNumId w:val="7"/>
  </w:num>
  <w:num w:numId="12">
    <w:abstractNumId w:val="24"/>
  </w:num>
  <w:num w:numId="13">
    <w:abstractNumId w:val="26"/>
  </w:num>
  <w:num w:numId="14">
    <w:abstractNumId w:val="2"/>
  </w:num>
  <w:num w:numId="15">
    <w:abstractNumId w:val="21"/>
  </w:num>
  <w:num w:numId="16">
    <w:abstractNumId w:val="17"/>
  </w:num>
  <w:num w:numId="17">
    <w:abstractNumId w:val="12"/>
  </w:num>
  <w:num w:numId="18">
    <w:abstractNumId w:val="19"/>
  </w:num>
  <w:num w:numId="19">
    <w:abstractNumId w:val="16"/>
  </w:num>
  <w:num w:numId="20">
    <w:abstractNumId w:val="22"/>
  </w:num>
  <w:num w:numId="21">
    <w:abstractNumId w:val="18"/>
  </w:num>
  <w:num w:numId="22">
    <w:abstractNumId w:val="10"/>
  </w:num>
  <w:num w:numId="23">
    <w:abstractNumId w:val="15"/>
  </w:num>
  <w:num w:numId="24">
    <w:abstractNumId w:val="13"/>
  </w:num>
  <w:num w:numId="25">
    <w:abstractNumId w:val="8"/>
  </w:num>
  <w:num w:numId="26">
    <w:abstractNumId w:val="0"/>
  </w:num>
  <w:num w:numId="27">
    <w:abstractNumId w:val="27"/>
  </w:num>
  <w:num w:numId="28">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960"/>
    <w:rsid w:val="00001601"/>
    <w:rsid w:val="0000618A"/>
    <w:rsid w:val="00014855"/>
    <w:rsid w:val="000159DE"/>
    <w:rsid w:val="00016191"/>
    <w:rsid w:val="00021D5C"/>
    <w:rsid w:val="000240AB"/>
    <w:rsid w:val="00025BBB"/>
    <w:rsid w:val="00026B3D"/>
    <w:rsid w:val="00027486"/>
    <w:rsid w:val="000300AF"/>
    <w:rsid w:val="0003567F"/>
    <w:rsid w:val="000362FF"/>
    <w:rsid w:val="00041613"/>
    <w:rsid w:val="00041BB5"/>
    <w:rsid w:val="00055265"/>
    <w:rsid w:val="00055C8D"/>
    <w:rsid w:val="00060B07"/>
    <w:rsid w:val="00060EB0"/>
    <w:rsid w:val="00061BF4"/>
    <w:rsid w:val="00061EE3"/>
    <w:rsid w:val="00063307"/>
    <w:rsid w:val="00065C29"/>
    <w:rsid w:val="00073CAE"/>
    <w:rsid w:val="00074A28"/>
    <w:rsid w:val="0007511D"/>
    <w:rsid w:val="000756D3"/>
    <w:rsid w:val="000758A1"/>
    <w:rsid w:val="00080086"/>
    <w:rsid w:val="000823F1"/>
    <w:rsid w:val="000867D2"/>
    <w:rsid w:val="00086E2F"/>
    <w:rsid w:val="0009311E"/>
    <w:rsid w:val="000932C8"/>
    <w:rsid w:val="000939AA"/>
    <w:rsid w:val="0009456B"/>
    <w:rsid w:val="0009493B"/>
    <w:rsid w:val="00095179"/>
    <w:rsid w:val="000969DD"/>
    <w:rsid w:val="00097617"/>
    <w:rsid w:val="000A193D"/>
    <w:rsid w:val="000A6D8F"/>
    <w:rsid w:val="000B1A76"/>
    <w:rsid w:val="000B2FE9"/>
    <w:rsid w:val="000B3688"/>
    <w:rsid w:val="000B5691"/>
    <w:rsid w:val="000B5712"/>
    <w:rsid w:val="000C02FD"/>
    <w:rsid w:val="000C25CF"/>
    <w:rsid w:val="000C286F"/>
    <w:rsid w:val="000C4990"/>
    <w:rsid w:val="000D0DBD"/>
    <w:rsid w:val="000D2B4E"/>
    <w:rsid w:val="000D787F"/>
    <w:rsid w:val="000E0ED1"/>
    <w:rsid w:val="00102A31"/>
    <w:rsid w:val="00102E04"/>
    <w:rsid w:val="00104205"/>
    <w:rsid w:val="00104CA6"/>
    <w:rsid w:val="001064FD"/>
    <w:rsid w:val="00110254"/>
    <w:rsid w:val="0011266C"/>
    <w:rsid w:val="00114983"/>
    <w:rsid w:val="00115409"/>
    <w:rsid w:val="001170FC"/>
    <w:rsid w:val="00117FE5"/>
    <w:rsid w:val="00122869"/>
    <w:rsid w:val="001278B6"/>
    <w:rsid w:val="001303D4"/>
    <w:rsid w:val="00130420"/>
    <w:rsid w:val="001409D4"/>
    <w:rsid w:val="0014546A"/>
    <w:rsid w:val="00147186"/>
    <w:rsid w:val="00147569"/>
    <w:rsid w:val="00147B0F"/>
    <w:rsid w:val="001519F5"/>
    <w:rsid w:val="00156B31"/>
    <w:rsid w:val="00156F6A"/>
    <w:rsid w:val="0015713C"/>
    <w:rsid w:val="0015741D"/>
    <w:rsid w:val="00157D9F"/>
    <w:rsid w:val="00165107"/>
    <w:rsid w:val="001673F2"/>
    <w:rsid w:val="00170BB9"/>
    <w:rsid w:val="00172975"/>
    <w:rsid w:val="00172DF1"/>
    <w:rsid w:val="001771EF"/>
    <w:rsid w:val="00180B78"/>
    <w:rsid w:val="00183039"/>
    <w:rsid w:val="00184AD5"/>
    <w:rsid w:val="00187518"/>
    <w:rsid w:val="00187860"/>
    <w:rsid w:val="00196932"/>
    <w:rsid w:val="001A267F"/>
    <w:rsid w:val="001A34A6"/>
    <w:rsid w:val="001A774D"/>
    <w:rsid w:val="001B12FD"/>
    <w:rsid w:val="001B2319"/>
    <w:rsid w:val="001B2AF7"/>
    <w:rsid w:val="001C1C21"/>
    <w:rsid w:val="001C1E7F"/>
    <w:rsid w:val="001C2D68"/>
    <w:rsid w:val="001D16CD"/>
    <w:rsid w:val="001D5A8A"/>
    <w:rsid w:val="001D72F2"/>
    <w:rsid w:val="001E2FE2"/>
    <w:rsid w:val="001E537D"/>
    <w:rsid w:val="001F03D4"/>
    <w:rsid w:val="001F231F"/>
    <w:rsid w:val="001F2389"/>
    <w:rsid w:val="001F312E"/>
    <w:rsid w:val="001F7149"/>
    <w:rsid w:val="001F779B"/>
    <w:rsid w:val="00202525"/>
    <w:rsid w:val="00205046"/>
    <w:rsid w:val="00205BB2"/>
    <w:rsid w:val="0021506B"/>
    <w:rsid w:val="002157E2"/>
    <w:rsid w:val="002209A0"/>
    <w:rsid w:val="00220AE1"/>
    <w:rsid w:val="00221AC1"/>
    <w:rsid w:val="0022545E"/>
    <w:rsid w:val="00225F37"/>
    <w:rsid w:val="00230A27"/>
    <w:rsid w:val="00235275"/>
    <w:rsid w:val="00236959"/>
    <w:rsid w:val="00240EEA"/>
    <w:rsid w:val="00243D91"/>
    <w:rsid w:val="0024481E"/>
    <w:rsid w:val="00250362"/>
    <w:rsid w:val="00251A6A"/>
    <w:rsid w:val="002521F5"/>
    <w:rsid w:val="00253662"/>
    <w:rsid w:val="002555F5"/>
    <w:rsid w:val="002608E0"/>
    <w:rsid w:val="00260964"/>
    <w:rsid w:val="00273B7B"/>
    <w:rsid w:val="00275E73"/>
    <w:rsid w:val="00276431"/>
    <w:rsid w:val="0028648D"/>
    <w:rsid w:val="00286CD3"/>
    <w:rsid w:val="00290249"/>
    <w:rsid w:val="0029643A"/>
    <w:rsid w:val="002977FB"/>
    <w:rsid w:val="002A0544"/>
    <w:rsid w:val="002A1ED8"/>
    <w:rsid w:val="002A2136"/>
    <w:rsid w:val="002A4690"/>
    <w:rsid w:val="002A5F20"/>
    <w:rsid w:val="002B4B62"/>
    <w:rsid w:val="002B7913"/>
    <w:rsid w:val="002B7CC0"/>
    <w:rsid w:val="002C77E1"/>
    <w:rsid w:val="002D0376"/>
    <w:rsid w:val="002D165B"/>
    <w:rsid w:val="002D29A9"/>
    <w:rsid w:val="002D4958"/>
    <w:rsid w:val="002E17BB"/>
    <w:rsid w:val="002E1DEC"/>
    <w:rsid w:val="002F0578"/>
    <w:rsid w:val="002F2DC2"/>
    <w:rsid w:val="002F37F7"/>
    <w:rsid w:val="002F582A"/>
    <w:rsid w:val="002F5836"/>
    <w:rsid w:val="002F5946"/>
    <w:rsid w:val="002F5F53"/>
    <w:rsid w:val="002F747D"/>
    <w:rsid w:val="0030117A"/>
    <w:rsid w:val="00302310"/>
    <w:rsid w:val="003043C0"/>
    <w:rsid w:val="0030444E"/>
    <w:rsid w:val="0030612B"/>
    <w:rsid w:val="0030681F"/>
    <w:rsid w:val="003069C3"/>
    <w:rsid w:val="003071EA"/>
    <w:rsid w:val="00310D9C"/>
    <w:rsid w:val="0031735C"/>
    <w:rsid w:val="003245DE"/>
    <w:rsid w:val="00325C05"/>
    <w:rsid w:val="003277F6"/>
    <w:rsid w:val="00333962"/>
    <w:rsid w:val="0034016E"/>
    <w:rsid w:val="003402BA"/>
    <w:rsid w:val="003459C4"/>
    <w:rsid w:val="00353119"/>
    <w:rsid w:val="0035396B"/>
    <w:rsid w:val="0035505C"/>
    <w:rsid w:val="00355F44"/>
    <w:rsid w:val="00360FFA"/>
    <w:rsid w:val="003614CC"/>
    <w:rsid w:val="00362E5B"/>
    <w:rsid w:val="003630E0"/>
    <w:rsid w:val="003641C4"/>
    <w:rsid w:val="00364612"/>
    <w:rsid w:val="00367B84"/>
    <w:rsid w:val="00372923"/>
    <w:rsid w:val="0037341B"/>
    <w:rsid w:val="00373DDE"/>
    <w:rsid w:val="00375740"/>
    <w:rsid w:val="003765A4"/>
    <w:rsid w:val="00376C00"/>
    <w:rsid w:val="003777F5"/>
    <w:rsid w:val="00382D10"/>
    <w:rsid w:val="00391B19"/>
    <w:rsid w:val="00392FD9"/>
    <w:rsid w:val="00393D1A"/>
    <w:rsid w:val="0039465F"/>
    <w:rsid w:val="00396443"/>
    <w:rsid w:val="00397C7A"/>
    <w:rsid w:val="003A182E"/>
    <w:rsid w:val="003B25FD"/>
    <w:rsid w:val="003B35A2"/>
    <w:rsid w:val="003C40FD"/>
    <w:rsid w:val="003C47A5"/>
    <w:rsid w:val="003C7B3A"/>
    <w:rsid w:val="003D0E4F"/>
    <w:rsid w:val="003D1623"/>
    <w:rsid w:val="003D231B"/>
    <w:rsid w:val="003D2C7F"/>
    <w:rsid w:val="003D42ED"/>
    <w:rsid w:val="003D58B5"/>
    <w:rsid w:val="003E00C2"/>
    <w:rsid w:val="003E26BB"/>
    <w:rsid w:val="003E3890"/>
    <w:rsid w:val="003F0069"/>
    <w:rsid w:val="003F2954"/>
    <w:rsid w:val="003F36CF"/>
    <w:rsid w:val="003F6547"/>
    <w:rsid w:val="004014EC"/>
    <w:rsid w:val="00401B29"/>
    <w:rsid w:val="00402241"/>
    <w:rsid w:val="004072EA"/>
    <w:rsid w:val="004140CF"/>
    <w:rsid w:val="00414405"/>
    <w:rsid w:val="004204B1"/>
    <w:rsid w:val="00420BA4"/>
    <w:rsid w:val="0042163D"/>
    <w:rsid w:val="004251D9"/>
    <w:rsid w:val="00426018"/>
    <w:rsid w:val="00430C30"/>
    <w:rsid w:val="00431960"/>
    <w:rsid w:val="00431ECF"/>
    <w:rsid w:val="004331B6"/>
    <w:rsid w:val="0043531C"/>
    <w:rsid w:val="004365D2"/>
    <w:rsid w:val="00440914"/>
    <w:rsid w:val="00440FE2"/>
    <w:rsid w:val="00464F47"/>
    <w:rsid w:val="00465090"/>
    <w:rsid w:val="00466A22"/>
    <w:rsid w:val="0047391A"/>
    <w:rsid w:val="00476697"/>
    <w:rsid w:val="004839DB"/>
    <w:rsid w:val="00485613"/>
    <w:rsid w:val="0049086B"/>
    <w:rsid w:val="0049239A"/>
    <w:rsid w:val="004943FF"/>
    <w:rsid w:val="00496A86"/>
    <w:rsid w:val="004A0903"/>
    <w:rsid w:val="004A4D62"/>
    <w:rsid w:val="004A6AF2"/>
    <w:rsid w:val="004A6D7E"/>
    <w:rsid w:val="004B0701"/>
    <w:rsid w:val="004B16FD"/>
    <w:rsid w:val="004B2D10"/>
    <w:rsid w:val="004B3617"/>
    <w:rsid w:val="004B49F3"/>
    <w:rsid w:val="004C0418"/>
    <w:rsid w:val="004C2781"/>
    <w:rsid w:val="004C4729"/>
    <w:rsid w:val="004C6B78"/>
    <w:rsid w:val="004D055A"/>
    <w:rsid w:val="004D252B"/>
    <w:rsid w:val="004D2E61"/>
    <w:rsid w:val="004D32A5"/>
    <w:rsid w:val="004D5F0D"/>
    <w:rsid w:val="004E01AC"/>
    <w:rsid w:val="004F16A0"/>
    <w:rsid w:val="004F479B"/>
    <w:rsid w:val="0050353B"/>
    <w:rsid w:val="005043D0"/>
    <w:rsid w:val="00504D3C"/>
    <w:rsid w:val="00505E06"/>
    <w:rsid w:val="005066F6"/>
    <w:rsid w:val="005078A9"/>
    <w:rsid w:val="0051288F"/>
    <w:rsid w:val="0051691F"/>
    <w:rsid w:val="005212F7"/>
    <w:rsid w:val="005215B6"/>
    <w:rsid w:val="00523404"/>
    <w:rsid w:val="00523A1D"/>
    <w:rsid w:val="00523BB9"/>
    <w:rsid w:val="0052773C"/>
    <w:rsid w:val="005344F9"/>
    <w:rsid w:val="00536A97"/>
    <w:rsid w:val="0053795B"/>
    <w:rsid w:val="0054412F"/>
    <w:rsid w:val="00544A91"/>
    <w:rsid w:val="00547B9F"/>
    <w:rsid w:val="00547D0D"/>
    <w:rsid w:val="005554BB"/>
    <w:rsid w:val="00555D50"/>
    <w:rsid w:val="005562EC"/>
    <w:rsid w:val="00556C2A"/>
    <w:rsid w:val="005572C7"/>
    <w:rsid w:val="00560647"/>
    <w:rsid w:val="0056085F"/>
    <w:rsid w:val="0056221D"/>
    <w:rsid w:val="00564532"/>
    <w:rsid w:val="0056491D"/>
    <w:rsid w:val="0057319F"/>
    <w:rsid w:val="00574021"/>
    <w:rsid w:val="0057662B"/>
    <w:rsid w:val="0057705E"/>
    <w:rsid w:val="005818CE"/>
    <w:rsid w:val="00583D59"/>
    <w:rsid w:val="00591218"/>
    <w:rsid w:val="005931E3"/>
    <w:rsid w:val="005A13DC"/>
    <w:rsid w:val="005A1963"/>
    <w:rsid w:val="005B15C7"/>
    <w:rsid w:val="005B3DC3"/>
    <w:rsid w:val="005C01D7"/>
    <w:rsid w:val="005C14E9"/>
    <w:rsid w:val="005C2FE1"/>
    <w:rsid w:val="005C372D"/>
    <w:rsid w:val="005C3A82"/>
    <w:rsid w:val="005D0C5C"/>
    <w:rsid w:val="005D190A"/>
    <w:rsid w:val="005D233A"/>
    <w:rsid w:val="005D36E5"/>
    <w:rsid w:val="005D4A7F"/>
    <w:rsid w:val="005D52E5"/>
    <w:rsid w:val="005E179F"/>
    <w:rsid w:val="005E2E1C"/>
    <w:rsid w:val="005E3CE6"/>
    <w:rsid w:val="005E48AF"/>
    <w:rsid w:val="005E5DA0"/>
    <w:rsid w:val="005F0267"/>
    <w:rsid w:val="005F3387"/>
    <w:rsid w:val="0060029A"/>
    <w:rsid w:val="006038BE"/>
    <w:rsid w:val="00605DF7"/>
    <w:rsid w:val="006148FE"/>
    <w:rsid w:val="0062060D"/>
    <w:rsid w:val="00625ED6"/>
    <w:rsid w:val="0063010B"/>
    <w:rsid w:val="00630CE0"/>
    <w:rsid w:val="0063268D"/>
    <w:rsid w:val="00632973"/>
    <w:rsid w:val="0063652E"/>
    <w:rsid w:val="006410A8"/>
    <w:rsid w:val="00643CC9"/>
    <w:rsid w:val="00651814"/>
    <w:rsid w:val="00652E26"/>
    <w:rsid w:val="006544CC"/>
    <w:rsid w:val="00656BDD"/>
    <w:rsid w:val="00663F4A"/>
    <w:rsid w:val="006701A9"/>
    <w:rsid w:val="0068187F"/>
    <w:rsid w:val="00681E9A"/>
    <w:rsid w:val="006847BB"/>
    <w:rsid w:val="0068783F"/>
    <w:rsid w:val="00694858"/>
    <w:rsid w:val="00694A26"/>
    <w:rsid w:val="00694B22"/>
    <w:rsid w:val="00695642"/>
    <w:rsid w:val="006975B2"/>
    <w:rsid w:val="006A0168"/>
    <w:rsid w:val="006A07F8"/>
    <w:rsid w:val="006A0D15"/>
    <w:rsid w:val="006B272F"/>
    <w:rsid w:val="006C3595"/>
    <w:rsid w:val="006C39EB"/>
    <w:rsid w:val="006C66A4"/>
    <w:rsid w:val="006D5E3C"/>
    <w:rsid w:val="006E1B42"/>
    <w:rsid w:val="006E7B33"/>
    <w:rsid w:val="006F037E"/>
    <w:rsid w:val="006F1B23"/>
    <w:rsid w:val="006F33B0"/>
    <w:rsid w:val="006F769C"/>
    <w:rsid w:val="006F7B19"/>
    <w:rsid w:val="00700E98"/>
    <w:rsid w:val="0070240D"/>
    <w:rsid w:val="007025C5"/>
    <w:rsid w:val="007026E8"/>
    <w:rsid w:val="007033B2"/>
    <w:rsid w:val="007037F2"/>
    <w:rsid w:val="007048ED"/>
    <w:rsid w:val="007059B5"/>
    <w:rsid w:val="0071179F"/>
    <w:rsid w:val="00713913"/>
    <w:rsid w:val="00715BC9"/>
    <w:rsid w:val="00716CC4"/>
    <w:rsid w:val="00723654"/>
    <w:rsid w:val="00723E1D"/>
    <w:rsid w:val="00727FAD"/>
    <w:rsid w:val="00740D78"/>
    <w:rsid w:val="0074229B"/>
    <w:rsid w:val="007445F1"/>
    <w:rsid w:val="00745AD9"/>
    <w:rsid w:val="007470B6"/>
    <w:rsid w:val="00747536"/>
    <w:rsid w:val="00750285"/>
    <w:rsid w:val="0075030B"/>
    <w:rsid w:val="00750B6C"/>
    <w:rsid w:val="00752E81"/>
    <w:rsid w:val="00753A8F"/>
    <w:rsid w:val="007620A2"/>
    <w:rsid w:val="00764A53"/>
    <w:rsid w:val="00765073"/>
    <w:rsid w:val="007754C5"/>
    <w:rsid w:val="0078047B"/>
    <w:rsid w:val="00781BD1"/>
    <w:rsid w:val="007831A1"/>
    <w:rsid w:val="00786B8B"/>
    <w:rsid w:val="00787EC2"/>
    <w:rsid w:val="007931FC"/>
    <w:rsid w:val="00795655"/>
    <w:rsid w:val="007A1594"/>
    <w:rsid w:val="007A1DDF"/>
    <w:rsid w:val="007B06F4"/>
    <w:rsid w:val="007B4E4A"/>
    <w:rsid w:val="007B51C1"/>
    <w:rsid w:val="007C16A8"/>
    <w:rsid w:val="007C1B9C"/>
    <w:rsid w:val="007C64BB"/>
    <w:rsid w:val="007D2F19"/>
    <w:rsid w:val="007D4ED1"/>
    <w:rsid w:val="007E1CE0"/>
    <w:rsid w:val="007E1EAC"/>
    <w:rsid w:val="007E4228"/>
    <w:rsid w:val="007E586D"/>
    <w:rsid w:val="007E6738"/>
    <w:rsid w:val="007E67DC"/>
    <w:rsid w:val="007E7576"/>
    <w:rsid w:val="007F031D"/>
    <w:rsid w:val="007F173C"/>
    <w:rsid w:val="007F2000"/>
    <w:rsid w:val="007F6994"/>
    <w:rsid w:val="007F7C72"/>
    <w:rsid w:val="007F7EBC"/>
    <w:rsid w:val="0080566C"/>
    <w:rsid w:val="008140A3"/>
    <w:rsid w:val="00814EE8"/>
    <w:rsid w:val="008274A6"/>
    <w:rsid w:val="00827CB7"/>
    <w:rsid w:val="00831B88"/>
    <w:rsid w:val="00836CDD"/>
    <w:rsid w:val="00836F83"/>
    <w:rsid w:val="00837BC8"/>
    <w:rsid w:val="00840F9F"/>
    <w:rsid w:val="00841D0D"/>
    <w:rsid w:val="00842DBA"/>
    <w:rsid w:val="00843944"/>
    <w:rsid w:val="00843B2E"/>
    <w:rsid w:val="00845C7D"/>
    <w:rsid w:val="008527CB"/>
    <w:rsid w:val="00862322"/>
    <w:rsid w:val="0086379F"/>
    <w:rsid w:val="008648E3"/>
    <w:rsid w:val="00864F43"/>
    <w:rsid w:val="00867EB5"/>
    <w:rsid w:val="008710BE"/>
    <w:rsid w:val="008718B7"/>
    <w:rsid w:val="008817B3"/>
    <w:rsid w:val="00883A82"/>
    <w:rsid w:val="00886ABB"/>
    <w:rsid w:val="00887DB7"/>
    <w:rsid w:val="00891A6F"/>
    <w:rsid w:val="00895386"/>
    <w:rsid w:val="008A0B66"/>
    <w:rsid w:val="008A2340"/>
    <w:rsid w:val="008A23B2"/>
    <w:rsid w:val="008A456F"/>
    <w:rsid w:val="008A5D9D"/>
    <w:rsid w:val="008A64D1"/>
    <w:rsid w:val="008B24A2"/>
    <w:rsid w:val="008B4A89"/>
    <w:rsid w:val="008B5527"/>
    <w:rsid w:val="008C3FF6"/>
    <w:rsid w:val="008C4C9E"/>
    <w:rsid w:val="008D5DBD"/>
    <w:rsid w:val="008D7A54"/>
    <w:rsid w:val="008E3EB5"/>
    <w:rsid w:val="008E4E38"/>
    <w:rsid w:val="008F0954"/>
    <w:rsid w:val="008F198B"/>
    <w:rsid w:val="008F5035"/>
    <w:rsid w:val="008F5A02"/>
    <w:rsid w:val="009047BF"/>
    <w:rsid w:val="009077AE"/>
    <w:rsid w:val="00907C25"/>
    <w:rsid w:val="00910DCF"/>
    <w:rsid w:val="00916DEF"/>
    <w:rsid w:val="00920851"/>
    <w:rsid w:val="00920CF5"/>
    <w:rsid w:val="009243AB"/>
    <w:rsid w:val="00924969"/>
    <w:rsid w:val="00924C22"/>
    <w:rsid w:val="00924E7B"/>
    <w:rsid w:val="009279EA"/>
    <w:rsid w:val="0093211D"/>
    <w:rsid w:val="0093554B"/>
    <w:rsid w:val="00936E91"/>
    <w:rsid w:val="00941581"/>
    <w:rsid w:val="009415D5"/>
    <w:rsid w:val="0094449F"/>
    <w:rsid w:val="00945175"/>
    <w:rsid w:val="00945D8B"/>
    <w:rsid w:val="0095314A"/>
    <w:rsid w:val="00955450"/>
    <w:rsid w:val="009577F4"/>
    <w:rsid w:val="0095799A"/>
    <w:rsid w:val="00960FEA"/>
    <w:rsid w:val="0096386F"/>
    <w:rsid w:val="00963D78"/>
    <w:rsid w:val="009744AE"/>
    <w:rsid w:val="00974515"/>
    <w:rsid w:val="009746AD"/>
    <w:rsid w:val="00976655"/>
    <w:rsid w:val="0098031C"/>
    <w:rsid w:val="00981599"/>
    <w:rsid w:val="00981BF1"/>
    <w:rsid w:val="009852EB"/>
    <w:rsid w:val="00985C94"/>
    <w:rsid w:val="00985F3E"/>
    <w:rsid w:val="009868C9"/>
    <w:rsid w:val="009941DF"/>
    <w:rsid w:val="00994730"/>
    <w:rsid w:val="00995109"/>
    <w:rsid w:val="009A127B"/>
    <w:rsid w:val="009A3FDF"/>
    <w:rsid w:val="009B0345"/>
    <w:rsid w:val="009B1470"/>
    <w:rsid w:val="009B3A08"/>
    <w:rsid w:val="009B6C45"/>
    <w:rsid w:val="009B6FD2"/>
    <w:rsid w:val="009B7008"/>
    <w:rsid w:val="009B798D"/>
    <w:rsid w:val="009C27E2"/>
    <w:rsid w:val="009C28CF"/>
    <w:rsid w:val="009C5BE1"/>
    <w:rsid w:val="009D151F"/>
    <w:rsid w:val="009D4A26"/>
    <w:rsid w:val="009E09BF"/>
    <w:rsid w:val="009E1E94"/>
    <w:rsid w:val="009E64B9"/>
    <w:rsid w:val="009F03CB"/>
    <w:rsid w:val="009F0A0F"/>
    <w:rsid w:val="009F2E11"/>
    <w:rsid w:val="00A00AD3"/>
    <w:rsid w:val="00A04F5D"/>
    <w:rsid w:val="00A061C2"/>
    <w:rsid w:val="00A11B04"/>
    <w:rsid w:val="00A13CFE"/>
    <w:rsid w:val="00A14B72"/>
    <w:rsid w:val="00A14F90"/>
    <w:rsid w:val="00A15C05"/>
    <w:rsid w:val="00A2119A"/>
    <w:rsid w:val="00A2268C"/>
    <w:rsid w:val="00A23E73"/>
    <w:rsid w:val="00A246DF"/>
    <w:rsid w:val="00A25973"/>
    <w:rsid w:val="00A3012E"/>
    <w:rsid w:val="00A31200"/>
    <w:rsid w:val="00A336FF"/>
    <w:rsid w:val="00A34494"/>
    <w:rsid w:val="00A3722E"/>
    <w:rsid w:val="00A374CF"/>
    <w:rsid w:val="00A42A07"/>
    <w:rsid w:val="00A443ED"/>
    <w:rsid w:val="00A47865"/>
    <w:rsid w:val="00A47CC3"/>
    <w:rsid w:val="00A52373"/>
    <w:rsid w:val="00A5442D"/>
    <w:rsid w:val="00A56F08"/>
    <w:rsid w:val="00A62BA1"/>
    <w:rsid w:val="00A634ED"/>
    <w:rsid w:val="00A7260F"/>
    <w:rsid w:val="00A74A8D"/>
    <w:rsid w:val="00A7715B"/>
    <w:rsid w:val="00A77FB8"/>
    <w:rsid w:val="00A808EC"/>
    <w:rsid w:val="00A838D9"/>
    <w:rsid w:val="00A85043"/>
    <w:rsid w:val="00A857FB"/>
    <w:rsid w:val="00A85B04"/>
    <w:rsid w:val="00A860CB"/>
    <w:rsid w:val="00A91590"/>
    <w:rsid w:val="00A9189C"/>
    <w:rsid w:val="00A91C2D"/>
    <w:rsid w:val="00A953CF"/>
    <w:rsid w:val="00AA3A4F"/>
    <w:rsid w:val="00AB0AAD"/>
    <w:rsid w:val="00AB5551"/>
    <w:rsid w:val="00AB601F"/>
    <w:rsid w:val="00AC4B2F"/>
    <w:rsid w:val="00AC5E48"/>
    <w:rsid w:val="00AD34E5"/>
    <w:rsid w:val="00AD4B87"/>
    <w:rsid w:val="00AD7AD0"/>
    <w:rsid w:val="00AE0A62"/>
    <w:rsid w:val="00AE5631"/>
    <w:rsid w:val="00AE5AC3"/>
    <w:rsid w:val="00AE6C7A"/>
    <w:rsid w:val="00AF0947"/>
    <w:rsid w:val="00AF477A"/>
    <w:rsid w:val="00AF47AE"/>
    <w:rsid w:val="00AF50EE"/>
    <w:rsid w:val="00AF5E9F"/>
    <w:rsid w:val="00B0010B"/>
    <w:rsid w:val="00B028BE"/>
    <w:rsid w:val="00B03F0D"/>
    <w:rsid w:val="00B10A7C"/>
    <w:rsid w:val="00B11335"/>
    <w:rsid w:val="00B138BB"/>
    <w:rsid w:val="00B13AF6"/>
    <w:rsid w:val="00B14109"/>
    <w:rsid w:val="00B15F6C"/>
    <w:rsid w:val="00B205DF"/>
    <w:rsid w:val="00B23C64"/>
    <w:rsid w:val="00B3152E"/>
    <w:rsid w:val="00B373E0"/>
    <w:rsid w:val="00B44A85"/>
    <w:rsid w:val="00B452D3"/>
    <w:rsid w:val="00B52B19"/>
    <w:rsid w:val="00B540D4"/>
    <w:rsid w:val="00B60124"/>
    <w:rsid w:val="00B61829"/>
    <w:rsid w:val="00B66AB7"/>
    <w:rsid w:val="00B67E6C"/>
    <w:rsid w:val="00B71C4C"/>
    <w:rsid w:val="00B73E48"/>
    <w:rsid w:val="00B76C7B"/>
    <w:rsid w:val="00B913C0"/>
    <w:rsid w:val="00B934E6"/>
    <w:rsid w:val="00B963A8"/>
    <w:rsid w:val="00BA09F9"/>
    <w:rsid w:val="00BA54B1"/>
    <w:rsid w:val="00BB0708"/>
    <w:rsid w:val="00BB132B"/>
    <w:rsid w:val="00BB2943"/>
    <w:rsid w:val="00BB39EB"/>
    <w:rsid w:val="00BB7345"/>
    <w:rsid w:val="00BC3288"/>
    <w:rsid w:val="00BC354D"/>
    <w:rsid w:val="00BC604B"/>
    <w:rsid w:val="00BD131C"/>
    <w:rsid w:val="00BE0DF2"/>
    <w:rsid w:val="00BE16E0"/>
    <w:rsid w:val="00BF38CB"/>
    <w:rsid w:val="00C064B3"/>
    <w:rsid w:val="00C07CEF"/>
    <w:rsid w:val="00C11727"/>
    <w:rsid w:val="00C11EB1"/>
    <w:rsid w:val="00C36EA9"/>
    <w:rsid w:val="00C400C6"/>
    <w:rsid w:val="00C447D8"/>
    <w:rsid w:val="00C45D14"/>
    <w:rsid w:val="00C47ED2"/>
    <w:rsid w:val="00C55254"/>
    <w:rsid w:val="00C63DD9"/>
    <w:rsid w:val="00C640C1"/>
    <w:rsid w:val="00C6431C"/>
    <w:rsid w:val="00C658E3"/>
    <w:rsid w:val="00C6644B"/>
    <w:rsid w:val="00C6759D"/>
    <w:rsid w:val="00C80165"/>
    <w:rsid w:val="00C815F3"/>
    <w:rsid w:val="00C83CC8"/>
    <w:rsid w:val="00C84B17"/>
    <w:rsid w:val="00C84D40"/>
    <w:rsid w:val="00C858E3"/>
    <w:rsid w:val="00C9557C"/>
    <w:rsid w:val="00C97454"/>
    <w:rsid w:val="00C97606"/>
    <w:rsid w:val="00CA0663"/>
    <w:rsid w:val="00CA1BEC"/>
    <w:rsid w:val="00CA4FBC"/>
    <w:rsid w:val="00CA4FC7"/>
    <w:rsid w:val="00CA65F8"/>
    <w:rsid w:val="00CA70F9"/>
    <w:rsid w:val="00CB6EAC"/>
    <w:rsid w:val="00CC0CE4"/>
    <w:rsid w:val="00CD013A"/>
    <w:rsid w:val="00CD3815"/>
    <w:rsid w:val="00D03AC8"/>
    <w:rsid w:val="00D115AD"/>
    <w:rsid w:val="00D17430"/>
    <w:rsid w:val="00D20A62"/>
    <w:rsid w:val="00D213B8"/>
    <w:rsid w:val="00D23E43"/>
    <w:rsid w:val="00D26463"/>
    <w:rsid w:val="00D35815"/>
    <w:rsid w:val="00D36E98"/>
    <w:rsid w:val="00D42E7B"/>
    <w:rsid w:val="00D51855"/>
    <w:rsid w:val="00D54CBC"/>
    <w:rsid w:val="00D63D17"/>
    <w:rsid w:val="00D64213"/>
    <w:rsid w:val="00D64AB7"/>
    <w:rsid w:val="00D873FB"/>
    <w:rsid w:val="00D8783E"/>
    <w:rsid w:val="00D930E4"/>
    <w:rsid w:val="00D94A58"/>
    <w:rsid w:val="00DA0979"/>
    <w:rsid w:val="00DA53EA"/>
    <w:rsid w:val="00DA55FF"/>
    <w:rsid w:val="00DA7A88"/>
    <w:rsid w:val="00DB217D"/>
    <w:rsid w:val="00DB34CE"/>
    <w:rsid w:val="00DB3ECE"/>
    <w:rsid w:val="00DC17C6"/>
    <w:rsid w:val="00DC1CD9"/>
    <w:rsid w:val="00DC259B"/>
    <w:rsid w:val="00DD3AE4"/>
    <w:rsid w:val="00DD4F01"/>
    <w:rsid w:val="00DD6A52"/>
    <w:rsid w:val="00DD7D22"/>
    <w:rsid w:val="00DE3696"/>
    <w:rsid w:val="00DE57FF"/>
    <w:rsid w:val="00DE7907"/>
    <w:rsid w:val="00DE7E9C"/>
    <w:rsid w:val="00DF20C5"/>
    <w:rsid w:val="00DF21E0"/>
    <w:rsid w:val="00DF22BE"/>
    <w:rsid w:val="00DF4A02"/>
    <w:rsid w:val="00E07542"/>
    <w:rsid w:val="00E11B48"/>
    <w:rsid w:val="00E12742"/>
    <w:rsid w:val="00E14F54"/>
    <w:rsid w:val="00E201BE"/>
    <w:rsid w:val="00E240FC"/>
    <w:rsid w:val="00E26719"/>
    <w:rsid w:val="00E27029"/>
    <w:rsid w:val="00E31BFD"/>
    <w:rsid w:val="00E415C6"/>
    <w:rsid w:val="00E432BA"/>
    <w:rsid w:val="00E519BC"/>
    <w:rsid w:val="00E56688"/>
    <w:rsid w:val="00E573BD"/>
    <w:rsid w:val="00E578C7"/>
    <w:rsid w:val="00E601BE"/>
    <w:rsid w:val="00E61E5E"/>
    <w:rsid w:val="00E62168"/>
    <w:rsid w:val="00E6575D"/>
    <w:rsid w:val="00E75DD6"/>
    <w:rsid w:val="00E80031"/>
    <w:rsid w:val="00E807DD"/>
    <w:rsid w:val="00E80BB2"/>
    <w:rsid w:val="00E8740F"/>
    <w:rsid w:val="00E919B6"/>
    <w:rsid w:val="00E96C95"/>
    <w:rsid w:val="00E96F90"/>
    <w:rsid w:val="00EA4A5B"/>
    <w:rsid w:val="00EA4EC4"/>
    <w:rsid w:val="00EA5697"/>
    <w:rsid w:val="00EA5910"/>
    <w:rsid w:val="00EA620B"/>
    <w:rsid w:val="00EA686F"/>
    <w:rsid w:val="00EB15DC"/>
    <w:rsid w:val="00EC19B4"/>
    <w:rsid w:val="00EC2B8B"/>
    <w:rsid w:val="00EC538E"/>
    <w:rsid w:val="00ED219E"/>
    <w:rsid w:val="00ED2423"/>
    <w:rsid w:val="00ED2F10"/>
    <w:rsid w:val="00ED3E43"/>
    <w:rsid w:val="00ED6047"/>
    <w:rsid w:val="00EE1CD2"/>
    <w:rsid w:val="00EE1E22"/>
    <w:rsid w:val="00EE461D"/>
    <w:rsid w:val="00EE4EE2"/>
    <w:rsid w:val="00EE570C"/>
    <w:rsid w:val="00EF041C"/>
    <w:rsid w:val="00EF4827"/>
    <w:rsid w:val="00EF6856"/>
    <w:rsid w:val="00EF71E7"/>
    <w:rsid w:val="00F00342"/>
    <w:rsid w:val="00F117F7"/>
    <w:rsid w:val="00F154DC"/>
    <w:rsid w:val="00F228B9"/>
    <w:rsid w:val="00F239F7"/>
    <w:rsid w:val="00F25805"/>
    <w:rsid w:val="00F418D9"/>
    <w:rsid w:val="00F44ED9"/>
    <w:rsid w:val="00F44F5F"/>
    <w:rsid w:val="00F45633"/>
    <w:rsid w:val="00F50377"/>
    <w:rsid w:val="00F513F7"/>
    <w:rsid w:val="00F53DAF"/>
    <w:rsid w:val="00F567B6"/>
    <w:rsid w:val="00F60AAE"/>
    <w:rsid w:val="00F634F4"/>
    <w:rsid w:val="00F643A3"/>
    <w:rsid w:val="00F648AB"/>
    <w:rsid w:val="00F64B90"/>
    <w:rsid w:val="00F6632C"/>
    <w:rsid w:val="00F70FC0"/>
    <w:rsid w:val="00F73737"/>
    <w:rsid w:val="00F75625"/>
    <w:rsid w:val="00F80371"/>
    <w:rsid w:val="00F81456"/>
    <w:rsid w:val="00F8286C"/>
    <w:rsid w:val="00F83553"/>
    <w:rsid w:val="00F83630"/>
    <w:rsid w:val="00F83CE7"/>
    <w:rsid w:val="00F86A1C"/>
    <w:rsid w:val="00F93130"/>
    <w:rsid w:val="00F949BF"/>
    <w:rsid w:val="00F96DDE"/>
    <w:rsid w:val="00FA1B68"/>
    <w:rsid w:val="00FA642A"/>
    <w:rsid w:val="00FB0069"/>
    <w:rsid w:val="00FB2889"/>
    <w:rsid w:val="00FB28CF"/>
    <w:rsid w:val="00FB5E94"/>
    <w:rsid w:val="00FB6368"/>
    <w:rsid w:val="00FC1155"/>
    <w:rsid w:val="00FC21F6"/>
    <w:rsid w:val="00FC3165"/>
    <w:rsid w:val="00FC4C9E"/>
    <w:rsid w:val="00FC6B59"/>
    <w:rsid w:val="00FD0ECF"/>
    <w:rsid w:val="00FD3CB2"/>
    <w:rsid w:val="00FD673A"/>
    <w:rsid w:val="00FE0ABE"/>
    <w:rsid w:val="00FE110E"/>
    <w:rsid w:val="00FE11E8"/>
    <w:rsid w:val="00FE5589"/>
    <w:rsid w:val="00FE7104"/>
    <w:rsid w:val="00FE7556"/>
    <w:rsid w:val="00FF5F6F"/>
    <w:rsid w:val="00FF6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7A599C"/>
  <w15:docId w15:val="{3BF102AE-BBD6-4817-AFE9-FB7AC2B0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4B9"/>
    <w:rPr>
      <w:sz w:val="24"/>
      <w:szCs w:val="24"/>
    </w:rPr>
  </w:style>
  <w:style w:type="paragraph" w:styleId="Heading1">
    <w:name w:val="heading 1"/>
    <w:basedOn w:val="Normal"/>
    <w:next w:val="Normal"/>
    <w:link w:val="Heading1Char"/>
    <w:uiPriority w:val="9"/>
    <w:qFormat/>
    <w:rsid w:val="003071E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0681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F582A"/>
    <w:pPr>
      <w:keepNext/>
      <w:spacing w:before="240" w:after="60"/>
      <w:outlineLvl w:val="2"/>
    </w:pPr>
    <w:rPr>
      <w:rFonts w:ascii="Arial" w:hAnsi="Arial" w:cs="Arial"/>
      <w:b/>
      <w:bCs/>
      <w:i/>
      <w:color w:val="4F81BD"/>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072EA"/>
    <w:rPr>
      <w:rFonts w:ascii="Arial" w:hAnsi="Arial" w:cs="Arial"/>
      <w:b/>
      <w:bCs/>
      <w:kern w:val="32"/>
      <w:sz w:val="32"/>
      <w:szCs w:val="32"/>
      <w:lang w:val="en-US" w:eastAsia="en-US" w:bidi="ar-SA"/>
    </w:rPr>
  </w:style>
  <w:style w:type="character" w:customStyle="1" w:styleId="Heading2Char">
    <w:name w:val="Heading 2 Char"/>
    <w:link w:val="Heading2"/>
    <w:rsid w:val="0030681F"/>
    <w:rPr>
      <w:rFonts w:ascii="Arial" w:hAnsi="Arial" w:cs="Arial"/>
      <w:b/>
      <w:bCs/>
      <w:i/>
      <w:iCs/>
      <w:sz w:val="28"/>
      <w:szCs w:val="28"/>
      <w:lang w:val="en-US" w:eastAsia="en-US" w:bidi="ar-SA"/>
    </w:rPr>
  </w:style>
  <w:style w:type="paragraph" w:styleId="BalloonText">
    <w:name w:val="Balloon Text"/>
    <w:basedOn w:val="Normal"/>
    <w:semiHidden/>
    <w:rsid w:val="008F0954"/>
    <w:rPr>
      <w:rFonts w:ascii="Tahoma" w:hAnsi="Tahoma" w:cs="Tahoma"/>
      <w:sz w:val="16"/>
      <w:szCs w:val="16"/>
    </w:rPr>
  </w:style>
  <w:style w:type="paragraph" w:styleId="TOC1">
    <w:name w:val="toc 1"/>
    <w:basedOn w:val="Normal"/>
    <w:next w:val="Normal"/>
    <w:autoRedefine/>
    <w:uiPriority w:val="39"/>
    <w:rsid w:val="00414405"/>
    <w:pPr>
      <w:tabs>
        <w:tab w:val="right" w:leader="dot" w:pos="9350"/>
      </w:tabs>
    </w:pPr>
    <w:rPr>
      <w:rFonts w:ascii="Arial" w:hAnsi="Arial"/>
      <w:b/>
      <w:smallCaps/>
      <w:noProof/>
      <w:color w:val="365F91"/>
      <w:sz w:val="22"/>
    </w:rPr>
  </w:style>
  <w:style w:type="paragraph" w:styleId="TOC2">
    <w:name w:val="toc 2"/>
    <w:basedOn w:val="Normal"/>
    <w:next w:val="Normal"/>
    <w:autoRedefine/>
    <w:uiPriority w:val="39"/>
    <w:rsid w:val="004839DB"/>
    <w:pPr>
      <w:ind w:left="240"/>
    </w:pPr>
    <w:rPr>
      <w:rFonts w:ascii="Arial" w:hAnsi="Arial"/>
      <w:sz w:val="20"/>
    </w:rPr>
  </w:style>
  <w:style w:type="character" w:styleId="Hyperlink">
    <w:name w:val="Hyperlink"/>
    <w:uiPriority w:val="99"/>
    <w:rsid w:val="003071EA"/>
    <w:rPr>
      <w:color w:val="0000FF"/>
      <w:u w:val="single"/>
    </w:rPr>
  </w:style>
  <w:style w:type="paragraph" w:styleId="TOC3">
    <w:name w:val="toc 3"/>
    <w:basedOn w:val="Normal"/>
    <w:next w:val="Normal"/>
    <w:autoRedefine/>
    <w:uiPriority w:val="39"/>
    <w:rsid w:val="004839DB"/>
    <w:pPr>
      <w:ind w:left="480"/>
    </w:pPr>
    <w:rPr>
      <w:rFonts w:ascii="Arial" w:hAnsi="Arial"/>
      <w:sz w:val="18"/>
    </w:rPr>
  </w:style>
  <w:style w:type="paragraph" w:styleId="NormalWeb">
    <w:name w:val="Normal (Web)"/>
    <w:basedOn w:val="Normal"/>
    <w:uiPriority w:val="99"/>
    <w:rsid w:val="008C4C9E"/>
    <w:pPr>
      <w:spacing w:before="100" w:beforeAutospacing="1" w:after="100" w:afterAutospacing="1"/>
    </w:pPr>
  </w:style>
  <w:style w:type="character" w:customStyle="1" w:styleId="ar01401010112regular1">
    <w:name w:val="ar01401010112regular1"/>
    <w:rsid w:val="00574021"/>
    <w:rPr>
      <w:rFonts w:ascii="Arial" w:hAnsi="Arial" w:cs="Arial" w:hint="default"/>
      <w:b/>
      <w:bCs/>
      <w:color w:val="010101"/>
      <w:sz w:val="18"/>
      <w:szCs w:val="18"/>
    </w:rPr>
  </w:style>
  <w:style w:type="paragraph" w:styleId="Footer">
    <w:name w:val="footer"/>
    <w:basedOn w:val="Normal"/>
    <w:link w:val="FooterChar"/>
    <w:uiPriority w:val="99"/>
    <w:rsid w:val="00180B78"/>
    <w:pPr>
      <w:tabs>
        <w:tab w:val="center" w:pos="4320"/>
        <w:tab w:val="right" w:pos="8640"/>
      </w:tabs>
    </w:pPr>
  </w:style>
  <w:style w:type="character" w:customStyle="1" w:styleId="FooterChar">
    <w:name w:val="Footer Char"/>
    <w:link w:val="Footer"/>
    <w:uiPriority w:val="99"/>
    <w:rsid w:val="002E1DEC"/>
    <w:rPr>
      <w:sz w:val="24"/>
      <w:szCs w:val="24"/>
    </w:rPr>
  </w:style>
  <w:style w:type="character" w:styleId="PageNumber">
    <w:name w:val="page number"/>
    <w:basedOn w:val="DefaultParagraphFont"/>
    <w:rsid w:val="00180B78"/>
  </w:style>
  <w:style w:type="paragraph" w:styleId="Header">
    <w:name w:val="header"/>
    <w:basedOn w:val="Normal"/>
    <w:rsid w:val="00180B78"/>
    <w:pPr>
      <w:tabs>
        <w:tab w:val="center" w:pos="4320"/>
        <w:tab w:val="right" w:pos="8640"/>
      </w:tabs>
    </w:pPr>
  </w:style>
  <w:style w:type="table" w:styleId="TableGrid">
    <w:name w:val="Table Grid"/>
    <w:basedOn w:val="TableNormal"/>
    <w:rsid w:val="00764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642A"/>
    <w:pPr>
      <w:autoSpaceDE w:val="0"/>
      <w:autoSpaceDN w:val="0"/>
      <w:adjustRightInd w:val="0"/>
    </w:pPr>
    <w:rPr>
      <w:rFonts w:ascii="Arial" w:hAnsi="Arial" w:cs="Arial"/>
      <w:color w:val="000000"/>
      <w:sz w:val="24"/>
      <w:szCs w:val="24"/>
    </w:rPr>
  </w:style>
  <w:style w:type="paragraph" w:styleId="BodyText">
    <w:name w:val="Body Text"/>
    <w:basedOn w:val="BodyTextIndent3"/>
    <w:next w:val="BodyTextIndent3"/>
    <w:rsid w:val="00CA0663"/>
    <w:pPr>
      <w:spacing w:after="0"/>
      <w:ind w:left="0" w:firstLine="720"/>
      <w:jc w:val="both"/>
    </w:pPr>
    <w:rPr>
      <w:sz w:val="22"/>
      <w:szCs w:val="24"/>
    </w:rPr>
  </w:style>
  <w:style w:type="paragraph" w:styleId="BodyTextIndent3">
    <w:name w:val="Body Text Indent 3"/>
    <w:basedOn w:val="Normal"/>
    <w:rsid w:val="00CA0663"/>
    <w:pPr>
      <w:spacing w:after="120"/>
      <w:ind w:left="360"/>
    </w:pPr>
    <w:rPr>
      <w:sz w:val="16"/>
      <w:szCs w:val="16"/>
    </w:rPr>
  </w:style>
  <w:style w:type="paragraph" w:styleId="BlockText">
    <w:name w:val="Block Text"/>
    <w:basedOn w:val="Normal"/>
    <w:rsid w:val="00CA0663"/>
    <w:pPr>
      <w:pBdr>
        <w:top w:val="single" w:sz="24" w:space="0" w:color="FF3300"/>
      </w:pBdr>
      <w:shd w:val="clear" w:color="auto" w:fill="FFFFFF"/>
      <w:spacing w:before="360" w:after="100" w:afterAutospacing="1"/>
      <w:ind w:left="1080" w:right="1020"/>
      <w:jc w:val="center"/>
    </w:pPr>
  </w:style>
  <w:style w:type="paragraph" w:customStyle="1" w:styleId="text">
    <w:name w:val="text"/>
    <w:basedOn w:val="Normal"/>
    <w:rsid w:val="00CA0663"/>
    <w:pPr>
      <w:spacing w:before="100" w:beforeAutospacing="1" w:after="100" w:afterAutospacing="1"/>
    </w:pPr>
    <w:rPr>
      <w:rFonts w:ascii="Arial Unicode MS" w:eastAsia="Arial Unicode MS" w:hAnsi="Arial Unicode MS" w:cs="Arial Unicode MS"/>
    </w:rPr>
  </w:style>
  <w:style w:type="paragraph" w:styleId="TableofFigures">
    <w:name w:val="table of figures"/>
    <w:basedOn w:val="Normal"/>
    <w:next w:val="Normal"/>
    <w:semiHidden/>
    <w:rsid w:val="00836F83"/>
  </w:style>
  <w:style w:type="character" w:customStyle="1" w:styleId="KristinaCallaghan">
    <w:name w:val="Kristina Callaghan"/>
    <w:semiHidden/>
    <w:rsid w:val="00DC259B"/>
    <w:rPr>
      <w:rFonts w:ascii="Trebuchet MS" w:hAnsi="Trebuchet MS" w:cs="Arial" w:hint="default"/>
      <w:color w:val="008000"/>
      <w:sz w:val="20"/>
      <w:szCs w:val="20"/>
    </w:rPr>
  </w:style>
  <w:style w:type="paragraph" w:styleId="Index9">
    <w:name w:val="index 9"/>
    <w:basedOn w:val="Normal"/>
    <w:next w:val="Normal"/>
    <w:autoRedefine/>
    <w:semiHidden/>
    <w:rsid w:val="005344F9"/>
    <w:pPr>
      <w:ind w:left="2160" w:hanging="240"/>
    </w:pPr>
  </w:style>
  <w:style w:type="paragraph" w:styleId="TOC4">
    <w:name w:val="toc 4"/>
    <w:basedOn w:val="Normal"/>
    <w:next w:val="Normal"/>
    <w:autoRedefine/>
    <w:uiPriority w:val="39"/>
    <w:rsid w:val="004839DB"/>
    <w:pPr>
      <w:ind w:left="720"/>
    </w:pPr>
    <w:rPr>
      <w:rFonts w:ascii="Arial" w:hAnsi="Arial"/>
      <w:sz w:val="16"/>
    </w:rPr>
  </w:style>
  <w:style w:type="paragraph" w:styleId="NoSpacing">
    <w:name w:val="No Spacing"/>
    <w:uiPriority w:val="1"/>
    <w:qFormat/>
    <w:rsid w:val="004B3617"/>
    <w:rPr>
      <w:rFonts w:ascii="Calibri" w:hAnsi="Calibri"/>
      <w:sz w:val="22"/>
      <w:szCs w:val="22"/>
    </w:rPr>
  </w:style>
  <w:style w:type="paragraph" w:styleId="Title">
    <w:name w:val="Title"/>
    <w:basedOn w:val="Normal"/>
    <w:next w:val="Normal"/>
    <w:link w:val="TitleChar"/>
    <w:uiPriority w:val="10"/>
    <w:qFormat/>
    <w:rsid w:val="004B3617"/>
    <w:pPr>
      <w:pBdr>
        <w:bottom w:val="single" w:sz="8" w:space="4" w:color="4F81BD"/>
      </w:pBdr>
      <w:spacing w:after="300"/>
      <w:contextualSpacing/>
    </w:pPr>
    <w:rPr>
      <w:rFonts w:ascii="Cambria" w:hAnsi="Cambria"/>
      <w:color w:val="17365D"/>
      <w:spacing w:val="5"/>
      <w:kern w:val="28"/>
      <w:sz w:val="52"/>
      <w:szCs w:val="52"/>
      <w:lang w:val="x-none" w:eastAsia="x-none"/>
    </w:rPr>
  </w:style>
  <w:style w:type="character" w:customStyle="1" w:styleId="TitleChar">
    <w:name w:val="Title Char"/>
    <w:link w:val="Title"/>
    <w:uiPriority w:val="10"/>
    <w:rsid w:val="004B3617"/>
    <w:rPr>
      <w:rFonts w:ascii="Cambria" w:hAnsi="Cambria"/>
      <w:color w:val="17365D"/>
      <w:spacing w:val="5"/>
      <w:kern w:val="28"/>
      <w:sz w:val="52"/>
      <w:szCs w:val="52"/>
      <w:lang w:val="x-none" w:eastAsia="x-none"/>
    </w:rPr>
  </w:style>
  <w:style w:type="character" w:styleId="FollowedHyperlink">
    <w:name w:val="FollowedHyperlink"/>
    <w:rsid w:val="00BC354D"/>
    <w:rPr>
      <w:color w:val="800080"/>
      <w:u w:val="single"/>
    </w:rPr>
  </w:style>
  <w:style w:type="table" w:customStyle="1" w:styleId="TableGrid1">
    <w:name w:val="Table Grid1"/>
    <w:basedOn w:val="TableNormal"/>
    <w:next w:val="TableGrid"/>
    <w:uiPriority w:val="59"/>
    <w:rsid w:val="007026E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209A0"/>
    <w:rPr>
      <w:sz w:val="24"/>
      <w:szCs w:val="24"/>
    </w:rPr>
  </w:style>
  <w:style w:type="paragraph" w:styleId="ListParagraph">
    <w:name w:val="List Paragraph"/>
    <w:basedOn w:val="Normal"/>
    <w:uiPriority w:val="34"/>
    <w:qFormat/>
    <w:rsid w:val="00496A86"/>
    <w:pPr>
      <w:ind w:left="720"/>
      <w:contextualSpacing/>
    </w:pPr>
  </w:style>
  <w:style w:type="character" w:styleId="PlaceholderText">
    <w:name w:val="Placeholder Text"/>
    <w:basedOn w:val="DefaultParagraphFont"/>
    <w:uiPriority w:val="99"/>
    <w:semiHidden/>
    <w:rsid w:val="00A372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94745">
      <w:bodyDiv w:val="1"/>
      <w:marLeft w:val="0"/>
      <w:marRight w:val="0"/>
      <w:marTop w:val="0"/>
      <w:marBottom w:val="0"/>
      <w:divBdr>
        <w:top w:val="none" w:sz="0" w:space="0" w:color="auto"/>
        <w:left w:val="none" w:sz="0" w:space="0" w:color="auto"/>
        <w:bottom w:val="none" w:sz="0" w:space="0" w:color="auto"/>
        <w:right w:val="none" w:sz="0" w:space="0" w:color="auto"/>
      </w:divBdr>
      <w:divsChild>
        <w:div w:id="169299059">
          <w:marLeft w:val="230"/>
          <w:marRight w:val="0"/>
          <w:marTop w:val="0"/>
          <w:marBottom w:val="0"/>
          <w:divBdr>
            <w:top w:val="none" w:sz="0" w:space="0" w:color="auto"/>
            <w:left w:val="none" w:sz="0" w:space="0" w:color="auto"/>
            <w:bottom w:val="none" w:sz="0" w:space="0" w:color="auto"/>
            <w:right w:val="none" w:sz="0" w:space="0" w:color="auto"/>
          </w:divBdr>
        </w:div>
      </w:divsChild>
    </w:div>
    <w:div w:id="375785310">
      <w:bodyDiv w:val="1"/>
      <w:marLeft w:val="0"/>
      <w:marRight w:val="0"/>
      <w:marTop w:val="0"/>
      <w:marBottom w:val="0"/>
      <w:divBdr>
        <w:top w:val="none" w:sz="0" w:space="0" w:color="auto"/>
        <w:left w:val="none" w:sz="0" w:space="0" w:color="auto"/>
        <w:bottom w:val="none" w:sz="0" w:space="0" w:color="auto"/>
        <w:right w:val="none" w:sz="0" w:space="0" w:color="auto"/>
      </w:divBdr>
      <w:divsChild>
        <w:div w:id="1884052981">
          <w:marLeft w:val="0"/>
          <w:marRight w:val="0"/>
          <w:marTop w:val="0"/>
          <w:marBottom w:val="0"/>
          <w:divBdr>
            <w:top w:val="none" w:sz="0" w:space="0" w:color="auto"/>
            <w:left w:val="none" w:sz="0" w:space="0" w:color="auto"/>
            <w:bottom w:val="none" w:sz="0" w:space="0" w:color="auto"/>
            <w:right w:val="none" w:sz="0" w:space="0" w:color="auto"/>
          </w:divBdr>
          <w:divsChild>
            <w:div w:id="139037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60303">
      <w:bodyDiv w:val="1"/>
      <w:marLeft w:val="0"/>
      <w:marRight w:val="0"/>
      <w:marTop w:val="150"/>
      <w:marBottom w:val="0"/>
      <w:divBdr>
        <w:top w:val="none" w:sz="0" w:space="0" w:color="auto"/>
        <w:left w:val="none" w:sz="0" w:space="0" w:color="auto"/>
        <w:bottom w:val="none" w:sz="0" w:space="0" w:color="auto"/>
        <w:right w:val="none" w:sz="0" w:space="0" w:color="auto"/>
      </w:divBdr>
      <w:divsChild>
        <w:div w:id="1444882636">
          <w:marLeft w:val="0"/>
          <w:marRight w:val="0"/>
          <w:marTop w:val="0"/>
          <w:marBottom w:val="0"/>
          <w:divBdr>
            <w:top w:val="none" w:sz="0" w:space="0" w:color="auto"/>
            <w:left w:val="none" w:sz="0" w:space="0" w:color="auto"/>
            <w:bottom w:val="none" w:sz="0" w:space="0" w:color="auto"/>
            <w:right w:val="none" w:sz="0" w:space="0" w:color="auto"/>
          </w:divBdr>
          <w:divsChild>
            <w:div w:id="1025137639">
              <w:marLeft w:val="0"/>
              <w:marRight w:val="0"/>
              <w:marTop w:val="0"/>
              <w:marBottom w:val="0"/>
              <w:divBdr>
                <w:top w:val="none" w:sz="0" w:space="0" w:color="auto"/>
                <w:left w:val="none" w:sz="0" w:space="0" w:color="auto"/>
                <w:bottom w:val="none" w:sz="0" w:space="0" w:color="auto"/>
                <w:right w:val="none" w:sz="0" w:space="0" w:color="auto"/>
              </w:divBdr>
              <w:divsChild>
                <w:div w:id="1075590212">
                  <w:marLeft w:val="0"/>
                  <w:marRight w:val="0"/>
                  <w:marTop w:val="255"/>
                  <w:marBottom w:val="0"/>
                  <w:divBdr>
                    <w:top w:val="none" w:sz="0" w:space="0" w:color="auto"/>
                    <w:left w:val="none" w:sz="0" w:space="0" w:color="auto"/>
                    <w:bottom w:val="none" w:sz="0" w:space="0" w:color="auto"/>
                    <w:right w:val="single" w:sz="6" w:space="0" w:color="D8D8D8"/>
                  </w:divBdr>
                  <w:divsChild>
                    <w:div w:id="125514537">
                      <w:marLeft w:val="0"/>
                      <w:marRight w:val="0"/>
                      <w:marTop w:val="0"/>
                      <w:marBottom w:val="0"/>
                      <w:divBdr>
                        <w:top w:val="none" w:sz="0" w:space="0" w:color="auto"/>
                        <w:left w:val="none" w:sz="0" w:space="0" w:color="auto"/>
                        <w:bottom w:val="none" w:sz="0" w:space="0" w:color="auto"/>
                        <w:right w:val="none" w:sz="0" w:space="0" w:color="auto"/>
                      </w:divBdr>
                      <w:divsChild>
                        <w:div w:id="12799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41336">
      <w:bodyDiv w:val="1"/>
      <w:marLeft w:val="0"/>
      <w:marRight w:val="0"/>
      <w:marTop w:val="0"/>
      <w:marBottom w:val="0"/>
      <w:divBdr>
        <w:top w:val="none" w:sz="0" w:space="0" w:color="auto"/>
        <w:left w:val="none" w:sz="0" w:space="0" w:color="auto"/>
        <w:bottom w:val="none" w:sz="0" w:space="0" w:color="auto"/>
        <w:right w:val="none" w:sz="0" w:space="0" w:color="auto"/>
      </w:divBdr>
    </w:div>
    <w:div w:id="1110318083">
      <w:bodyDiv w:val="1"/>
      <w:marLeft w:val="105"/>
      <w:marRight w:val="105"/>
      <w:marTop w:val="15"/>
      <w:marBottom w:val="15"/>
      <w:divBdr>
        <w:top w:val="none" w:sz="0" w:space="0" w:color="auto"/>
        <w:left w:val="none" w:sz="0" w:space="0" w:color="auto"/>
        <w:bottom w:val="none" w:sz="0" w:space="0" w:color="auto"/>
        <w:right w:val="none" w:sz="0" w:space="0" w:color="auto"/>
      </w:divBdr>
      <w:divsChild>
        <w:div w:id="1010912536">
          <w:marLeft w:val="0"/>
          <w:marRight w:val="0"/>
          <w:marTop w:val="120"/>
          <w:marBottom w:val="0"/>
          <w:divBdr>
            <w:top w:val="none" w:sz="0" w:space="0" w:color="auto"/>
            <w:left w:val="none" w:sz="0" w:space="0" w:color="auto"/>
            <w:bottom w:val="none" w:sz="0" w:space="0" w:color="auto"/>
            <w:right w:val="none" w:sz="0" w:space="0" w:color="auto"/>
          </w:divBdr>
          <w:divsChild>
            <w:div w:id="1656226207">
              <w:marLeft w:val="0"/>
              <w:marRight w:val="0"/>
              <w:marTop w:val="0"/>
              <w:marBottom w:val="0"/>
              <w:divBdr>
                <w:top w:val="none" w:sz="0" w:space="0" w:color="auto"/>
                <w:left w:val="none" w:sz="0" w:space="0" w:color="auto"/>
                <w:bottom w:val="none" w:sz="0" w:space="0" w:color="auto"/>
                <w:right w:val="none" w:sz="0" w:space="0" w:color="auto"/>
              </w:divBdr>
              <w:divsChild>
                <w:div w:id="518853239">
                  <w:marLeft w:val="567"/>
                  <w:marRight w:val="0"/>
                  <w:marTop w:val="0"/>
                  <w:marBottom w:val="0"/>
                  <w:divBdr>
                    <w:top w:val="none" w:sz="0" w:space="0" w:color="auto"/>
                    <w:left w:val="none" w:sz="0" w:space="0" w:color="auto"/>
                    <w:bottom w:val="none" w:sz="0" w:space="0" w:color="auto"/>
                    <w:right w:val="none" w:sz="0" w:space="0" w:color="auto"/>
                  </w:divBdr>
                  <w:divsChild>
                    <w:div w:id="986710349">
                      <w:marLeft w:val="567"/>
                      <w:marRight w:val="0"/>
                      <w:marTop w:val="0"/>
                      <w:marBottom w:val="0"/>
                      <w:divBdr>
                        <w:top w:val="none" w:sz="0" w:space="0" w:color="auto"/>
                        <w:left w:val="none" w:sz="0" w:space="0" w:color="auto"/>
                        <w:bottom w:val="none" w:sz="0" w:space="0" w:color="auto"/>
                        <w:right w:val="none" w:sz="0" w:space="0" w:color="auto"/>
                      </w:divBdr>
                    </w:div>
                    <w:div w:id="158125354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592708">
      <w:bodyDiv w:val="1"/>
      <w:marLeft w:val="0"/>
      <w:marRight w:val="0"/>
      <w:marTop w:val="0"/>
      <w:marBottom w:val="0"/>
      <w:divBdr>
        <w:top w:val="none" w:sz="0" w:space="0" w:color="auto"/>
        <w:left w:val="none" w:sz="0" w:space="0" w:color="auto"/>
        <w:bottom w:val="none" w:sz="0" w:space="0" w:color="auto"/>
        <w:right w:val="none" w:sz="0" w:space="0" w:color="auto"/>
      </w:divBdr>
      <w:divsChild>
        <w:div w:id="1123115824">
          <w:marLeft w:val="225"/>
          <w:marRight w:val="75"/>
          <w:marTop w:val="150"/>
          <w:marBottom w:val="0"/>
          <w:divBdr>
            <w:top w:val="none" w:sz="0" w:space="0" w:color="auto"/>
            <w:left w:val="none" w:sz="0" w:space="0" w:color="auto"/>
            <w:bottom w:val="none" w:sz="0" w:space="0" w:color="auto"/>
            <w:right w:val="none" w:sz="0" w:space="0" w:color="auto"/>
          </w:divBdr>
          <w:divsChild>
            <w:div w:id="145752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83523">
      <w:bodyDiv w:val="1"/>
      <w:marLeft w:val="0"/>
      <w:marRight w:val="0"/>
      <w:marTop w:val="0"/>
      <w:marBottom w:val="0"/>
      <w:divBdr>
        <w:top w:val="none" w:sz="0" w:space="0" w:color="auto"/>
        <w:left w:val="none" w:sz="0" w:space="0" w:color="auto"/>
        <w:bottom w:val="none" w:sz="0" w:space="0" w:color="auto"/>
        <w:right w:val="none" w:sz="0" w:space="0" w:color="auto"/>
      </w:divBdr>
    </w:div>
    <w:div w:id="1926066767">
      <w:bodyDiv w:val="1"/>
      <w:marLeft w:val="0"/>
      <w:marRight w:val="0"/>
      <w:marTop w:val="0"/>
      <w:marBottom w:val="0"/>
      <w:divBdr>
        <w:top w:val="none" w:sz="0" w:space="0" w:color="auto"/>
        <w:left w:val="none" w:sz="0" w:space="0" w:color="auto"/>
        <w:bottom w:val="none" w:sz="0" w:space="0" w:color="auto"/>
        <w:right w:val="none" w:sz="0" w:space="0" w:color="auto"/>
      </w:divBdr>
      <w:divsChild>
        <w:div w:id="1309702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467855">
              <w:marLeft w:val="360"/>
              <w:marRight w:val="0"/>
              <w:marTop w:val="0"/>
              <w:marBottom w:val="0"/>
              <w:divBdr>
                <w:top w:val="none" w:sz="0" w:space="0" w:color="auto"/>
                <w:left w:val="none" w:sz="0" w:space="0" w:color="auto"/>
                <w:bottom w:val="none" w:sz="0" w:space="0" w:color="auto"/>
                <w:right w:val="none" w:sz="0" w:space="0" w:color="auto"/>
              </w:divBdr>
            </w:div>
            <w:div w:id="1185249940">
              <w:marLeft w:val="360"/>
              <w:marRight w:val="0"/>
              <w:marTop w:val="0"/>
              <w:marBottom w:val="0"/>
              <w:divBdr>
                <w:top w:val="none" w:sz="0" w:space="0" w:color="auto"/>
                <w:left w:val="none" w:sz="0" w:space="0" w:color="auto"/>
                <w:bottom w:val="none" w:sz="0" w:space="0" w:color="auto"/>
                <w:right w:val="none" w:sz="0" w:space="0" w:color="auto"/>
              </w:divBdr>
            </w:div>
            <w:div w:id="1472283164">
              <w:marLeft w:val="360"/>
              <w:marRight w:val="0"/>
              <w:marTop w:val="0"/>
              <w:marBottom w:val="0"/>
              <w:divBdr>
                <w:top w:val="none" w:sz="0" w:space="0" w:color="auto"/>
                <w:left w:val="none" w:sz="0" w:space="0" w:color="auto"/>
                <w:bottom w:val="none" w:sz="0" w:space="0" w:color="auto"/>
                <w:right w:val="none" w:sz="0" w:space="0" w:color="auto"/>
              </w:divBdr>
            </w:div>
            <w:div w:id="1667854199">
              <w:marLeft w:val="360"/>
              <w:marRight w:val="0"/>
              <w:marTop w:val="0"/>
              <w:marBottom w:val="0"/>
              <w:divBdr>
                <w:top w:val="none" w:sz="0" w:space="0" w:color="auto"/>
                <w:left w:val="none" w:sz="0" w:space="0" w:color="auto"/>
                <w:bottom w:val="none" w:sz="0" w:space="0" w:color="auto"/>
                <w:right w:val="none" w:sz="0" w:space="0" w:color="auto"/>
              </w:divBdr>
            </w:div>
            <w:div w:id="1788042266">
              <w:marLeft w:val="360"/>
              <w:marRight w:val="0"/>
              <w:marTop w:val="0"/>
              <w:marBottom w:val="0"/>
              <w:divBdr>
                <w:top w:val="none" w:sz="0" w:space="0" w:color="auto"/>
                <w:left w:val="none" w:sz="0" w:space="0" w:color="auto"/>
                <w:bottom w:val="none" w:sz="0" w:space="0" w:color="auto"/>
                <w:right w:val="none" w:sz="0" w:space="0" w:color="auto"/>
              </w:divBdr>
            </w:div>
            <w:div w:id="206112670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2059626913">
      <w:bodyDiv w:val="1"/>
      <w:marLeft w:val="0"/>
      <w:marRight w:val="0"/>
      <w:marTop w:val="0"/>
      <w:marBottom w:val="0"/>
      <w:divBdr>
        <w:top w:val="none" w:sz="0" w:space="0" w:color="auto"/>
        <w:left w:val="none" w:sz="0" w:space="0" w:color="auto"/>
        <w:bottom w:val="none" w:sz="0" w:space="0" w:color="auto"/>
        <w:right w:val="none" w:sz="0" w:space="0" w:color="auto"/>
      </w:divBdr>
      <w:divsChild>
        <w:div w:id="1218469457">
          <w:marLeft w:val="225"/>
          <w:marRight w:val="75"/>
          <w:marTop w:val="150"/>
          <w:marBottom w:val="0"/>
          <w:divBdr>
            <w:top w:val="none" w:sz="0" w:space="0" w:color="auto"/>
            <w:left w:val="none" w:sz="0" w:space="0" w:color="auto"/>
            <w:bottom w:val="none" w:sz="0" w:space="0" w:color="auto"/>
            <w:right w:val="none" w:sz="0" w:space="0" w:color="auto"/>
          </w:divBdr>
          <w:divsChild>
            <w:div w:id="92334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p.org"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aap.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jfs.ohio.gov/cdc/families.s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A74FF03EC04A5D95A9119ED9C7CB31"/>
        <w:category>
          <w:name w:val="General"/>
          <w:gallery w:val="placeholder"/>
        </w:category>
        <w:types>
          <w:type w:val="bbPlcHdr"/>
        </w:types>
        <w:behaviors>
          <w:behavior w:val="content"/>
        </w:behaviors>
        <w:guid w:val="{63B69F71-F1F0-4D69-AE3D-DA98D03E93B4}"/>
      </w:docPartPr>
      <w:docPartBody>
        <w:p w:rsidR="003F512F" w:rsidRDefault="003F512F" w:rsidP="003F512F">
          <w:pPr>
            <w:pStyle w:val="71A74FF03EC04A5D95A9119ED9C7CB314"/>
          </w:pPr>
          <w:r w:rsidRPr="0070090D">
            <w:rPr>
              <w:rFonts w:ascii="Arial" w:hAnsi="Arial" w:cs="Arial"/>
              <w:bCs/>
              <w:iCs/>
              <w:szCs w:val="28"/>
              <w:highlight w:val="yellow"/>
            </w:rPr>
            <w:t>[</w:t>
          </w:r>
          <w:r w:rsidRPr="0070090D">
            <w:rPr>
              <w:rFonts w:ascii="Arial" w:hAnsi="Arial" w:cs="Arial"/>
              <w:b/>
              <w:bCs/>
              <w:iCs/>
              <w:szCs w:val="28"/>
              <w:highlight w:val="yellow"/>
            </w:rPr>
            <w:t>Click here</w:t>
          </w:r>
          <w:r w:rsidRPr="0070090D">
            <w:rPr>
              <w:rFonts w:ascii="Arial" w:hAnsi="Arial" w:cs="Arial"/>
              <w:bCs/>
              <w:iCs/>
              <w:szCs w:val="28"/>
              <w:highlight w:val="yellow"/>
            </w:rPr>
            <w:t xml:space="preserve"> to enter name of person responsible for collecting fees </w:t>
          </w:r>
          <w:r w:rsidRPr="0070090D">
            <w:rPr>
              <w:rFonts w:ascii="Arial" w:hAnsi="Arial" w:cs="Arial"/>
              <w:bCs/>
              <w:i/>
              <w:iCs/>
              <w:szCs w:val="28"/>
              <w:highlight w:val="yellow"/>
            </w:rPr>
            <w:t>or</w:t>
          </w:r>
          <w:r w:rsidRPr="0070090D">
            <w:rPr>
              <w:rFonts w:ascii="Arial" w:hAnsi="Arial" w:cs="Arial"/>
              <w:bCs/>
              <w:iCs/>
              <w:szCs w:val="28"/>
              <w:highlight w:val="yellow"/>
            </w:rPr>
            <w:t xml:space="preserve"> “our business office”]</w:t>
          </w:r>
        </w:p>
      </w:docPartBody>
    </w:docPart>
    <w:docPart>
      <w:docPartPr>
        <w:name w:val="9DB09BC908334D4E90852B8A04602EF3"/>
        <w:category>
          <w:name w:val="General"/>
          <w:gallery w:val="placeholder"/>
        </w:category>
        <w:types>
          <w:type w:val="bbPlcHdr"/>
        </w:types>
        <w:behaviors>
          <w:behavior w:val="content"/>
        </w:behaviors>
        <w:guid w:val="{2D08E4BA-CF1E-4AED-9362-BB42718631D6}"/>
      </w:docPartPr>
      <w:docPartBody>
        <w:p w:rsidR="003F512F" w:rsidRDefault="003F512F" w:rsidP="003F512F">
          <w:pPr>
            <w:pStyle w:val="9DB09BC908334D4E90852B8A04602EF34"/>
          </w:pPr>
          <w:r w:rsidRPr="0070090D">
            <w:rPr>
              <w:rFonts w:ascii="Arial" w:hAnsi="Arial" w:cs="Arial"/>
              <w:bCs/>
              <w:iCs/>
              <w:szCs w:val="28"/>
              <w:highlight w:val="yellow"/>
            </w:rPr>
            <w:t>[</w:t>
          </w:r>
          <w:r w:rsidRPr="0070090D">
            <w:rPr>
              <w:rFonts w:ascii="Arial" w:hAnsi="Arial" w:cs="Arial"/>
              <w:b/>
              <w:bCs/>
              <w:iCs/>
              <w:szCs w:val="28"/>
              <w:highlight w:val="yellow"/>
            </w:rPr>
            <w:t>Click here</w:t>
          </w:r>
          <w:r w:rsidRPr="0070090D">
            <w:rPr>
              <w:rFonts w:ascii="Arial" w:hAnsi="Arial" w:cs="Arial"/>
              <w:bCs/>
              <w:iCs/>
              <w:szCs w:val="28"/>
              <w:highlight w:val="yellow"/>
            </w:rPr>
            <w:t xml:space="preserve"> to enter name of person responsible for collecting fees </w:t>
          </w:r>
          <w:r w:rsidRPr="0070090D">
            <w:rPr>
              <w:rFonts w:ascii="Arial" w:hAnsi="Arial" w:cs="Arial"/>
              <w:bCs/>
              <w:i/>
              <w:iCs/>
              <w:szCs w:val="28"/>
              <w:highlight w:val="yellow"/>
            </w:rPr>
            <w:t>or</w:t>
          </w:r>
          <w:r w:rsidRPr="0070090D">
            <w:rPr>
              <w:rFonts w:ascii="Arial" w:hAnsi="Arial" w:cs="Arial"/>
              <w:bCs/>
              <w:iCs/>
              <w:szCs w:val="28"/>
              <w:highlight w:val="yellow"/>
            </w:rPr>
            <w:t xml:space="preserve"> “our business office”]</w:t>
          </w:r>
        </w:p>
      </w:docPartBody>
    </w:docPart>
    <w:docPart>
      <w:docPartPr>
        <w:name w:val="B4CB95288DDB4551887ED0C32B736322"/>
        <w:category>
          <w:name w:val="General"/>
          <w:gallery w:val="placeholder"/>
        </w:category>
        <w:types>
          <w:type w:val="bbPlcHdr"/>
        </w:types>
        <w:behaviors>
          <w:behavior w:val="content"/>
        </w:behaviors>
        <w:guid w:val="{A6AF1638-6259-4AF2-9916-8AB623FC6D53}"/>
      </w:docPartPr>
      <w:docPartBody>
        <w:p w:rsidR="003F512F" w:rsidRDefault="003F512F" w:rsidP="003F512F">
          <w:pPr>
            <w:pStyle w:val="B4CB95288DDB4551887ED0C32B7363224"/>
          </w:pPr>
          <w:r w:rsidRPr="00F906DC">
            <w:rPr>
              <w:rFonts w:ascii="Arial" w:hAnsi="Arial" w:cs="Arial"/>
              <w:bCs/>
              <w:iCs/>
              <w:color w:val="FF0000"/>
              <w:szCs w:val="28"/>
              <w:highlight w:val="yellow"/>
            </w:rPr>
            <w:t>[</w:t>
          </w:r>
          <w:r w:rsidRPr="00F906DC">
            <w:rPr>
              <w:rFonts w:ascii="Arial" w:hAnsi="Arial" w:cs="Arial"/>
              <w:b/>
              <w:bCs/>
              <w:iCs/>
              <w:color w:val="FF0000"/>
              <w:szCs w:val="28"/>
              <w:highlight w:val="yellow"/>
            </w:rPr>
            <w:t>Click here</w:t>
          </w:r>
          <w:r w:rsidRPr="00F906DC">
            <w:rPr>
              <w:rFonts w:ascii="Arial" w:hAnsi="Arial" w:cs="Arial"/>
              <w:bCs/>
              <w:iCs/>
              <w:color w:val="FF0000"/>
              <w:szCs w:val="28"/>
              <w:highlight w:val="yellow"/>
            </w:rPr>
            <w:t xml:space="preserve"> to enter name of person responsible for collecting fees </w:t>
          </w:r>
          <w:r w:rsidRPr="00F906DC">
            <w:rPr>
              <w:rFonts w:ascii="Arial" w:hAnsi="Arial" w:cs="Arial"/>
              <w:bCs/>
              <w:i/>
              <w:iCs/>
              <w:color w:val="FF0000"/>
              <w:szCs w:val="28"/>
              <w:highlight w:val="yellow"/>
            </w:rPr>
            <w:t>or</w:t>
          </w:r>
          <w:r w:rsidRPr="00F906DC">
            <w:rPr>
              <w:rFonts w:ascii="Arial" w:hAnsi="Arial" w:cs="Arial"/>
              <w:bCs/>
              <w:iCs/>
              <w:color w:val="FF0000"/>
              <w:szCs w:val="28"/>
              <w:highlight w:val="yellow"/>
            </w:rPr>
            <w:t xml:space="preserve"> “our business office”]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ernhardFashion BT">
    <w:altName w:val="Times New Roman"/>
    <w:panose1 w:val="04030205020B02020502"/>
    <w:charset w:val="00"/>
    <w:family w:val="decorative"/>
    <w:pitch w:val="variable"/>
    <w:sig w:usb0="00000007" w:usb1="10000000" w:usb2="00000000" w:usb3="00000000" w:csb0="8000001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12F"/>
    <w:rsid w:val="00306B9D"/>
    <w:rsid w:val="003F512F"/>
    <w:rsid w:val="004D36BF"/>
    <w:rsid w:val="00593816"/>
    <w:rsid w:val="00594297"/>
    <w:rsid w:val="005A6987"/>
    <w:rsid w:val="00864371"/>
    <w:rsid w:val="00875E09"/>
    <w:rsid w:val="00883807"/>
    <w:rsid w:val="00B338A3"/>
    <w:rsid w:val="00C60135"/>
    <w:rsid w:val="00CC49AC"/>
    <w:rsid w:val="00E22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A74FF03EC04A5D95A9119ED9C7CB31">
    <w:name w:val="71A74FF03EC04A5D95A9119ED9C7CB31"/>
    <w:rsid w:val="003F512F"/>
  </w:style>
  <w:style w:type="paragraph" w:customStyle="1" w:styleId="9DB09BC908334D4E90852B8A04602EF3">
    <w:name w:val="9DB09BC908334D4E90852B8A04602EF3"/>
    <w:rsid w:val="003F512F"/>
  </w:style>
  <w:style w:type="character" w:styleId="PlaceholderText">
    <w:name w:val="Placeholder Text"/>
    <w:basedOn w:val="DefaultParagraphFont"/>
    <w:uiPriority w:val="99"/>
    <w:semiHidden/>
    <w:rsid w:val="005A6987"/>
    <w:rPr>
      <w:color w:val="808080"/>
    </w:rPr>
  </w:style>
  <w:style w:type="paragraph" w:customStyle="1" w:styleId="12DD2A78022F46FA9D76979F41595237">
    <w:name w:val="12DD2A78022F46FA9D76979F41595237"/>
    <w:rsid w:val="003F512F"/>
  </w:style>
  <w:style w:type="paragraph" w:customStyle="1" w:styleId="1EAC468B841C4CC2AEF83C273762F2A9">
    <w:name w:val="1EAC468B841C4CC2AEF83C273762F2A9"/>
    <w:rsid w:val="003F512F"/>
  </w:style>
  <w:style w:type="paragraph" w:customStyle="1" w:styleId="5FD5099DFE60417385EFAB122C2F6871">
    <w:name w:val="5FD5099DFE60417385EFAB122C2F6871"/>
    <w:rsid w:val="003F512F"/>
  </w:style>
  <w:style w:type="paragraph" w:customStyle="1" w:styleId="66CBCCE8E9BE4236B04B296B75ECEFF4">
    <w:name w:val="66CBCCE8E9BE4236B04B296B75ECEFF4"/>
    <w:rsid w:val="003F512F"/>
  </w:style>
  <w:style w:type="paragraph" w:customStyle="1" w:styleId="07DFD573B8BB4D3DBADE00920F34633C">
    <w:name w:val="07DFD573B8BB4D3DBADE00920F34633C"/>
    <w:rsid w:val="003F512F"/>
  </w:style>
  <w:style w:type="paragraph" w:customStyle="1" w:styleId="890156D14B4B41A1A7B3DD17955FA672">
    <w:name w:val="890156D14B4B41A1A7B3DD17955FA672"/>
    <w:rsid w:val="003F512F"/>
  </w:style>
  <w:style w:type="paragraph" w:customStyle="1" w:styleId="B4CB95288DDB4551887ED0C32B736322">
    <w:name w:val="B4CB95288DDB4551887ED0C32B736322"/>
    <w:rsid w:val="003F512F"/>
  </w:style>
  <w:style w:type="paragraph" w:customStyle="1" w:styleId="71A74FF03EC04A5D95A9119ED9C7CB311">
    <w:name w:val="71A74FF03EC04A5D95A9119ED9C7CB311"/>
    <w:rsid w:val="003F512F"/>
    <w:pPr>
      <w:spacing w:after="0" w:line="240" w:lineRule="auto"/>
    </w:pPr>
    <w:rPr>
      <w:rFonts w:ascii="Times New Roman" w:eastAsia="Times New Roman" w:hAnsi="Times New Roman" w:cs="Times New Roman"/>
      <w:sz w:val="24"/>
      <w:szCs w:val="24"/>
    </w:rPr>
  </w:style>
  <w:style w:type="paragraph" w:customStyle="1" w:styleId="9DB09BC908334D4E90852B8A04602EF31">
    <w:name w:val="9DB09BC908334D4E90852B8A04602EF31"/>
    <w:rsid w:val="003F512F"/>
    <w:pPr>
      <w:spacing w:after="0" w:line="240" w:lineRule="auto"/>
    </w:pPr>
    <w:rPr>
      <w:rFonts w:ascii="Times New Roman" w:eastAsia="Times New Roman" w:hAnsi="Times New Roman" w:cs="Times New Roman"/>
      <w:sz w:val="24"/>
      <w:szCs w:val="24"/>
    </w:rPr>
  </w:style>
  <w:style w:type="paragraph" w:customStyle="1" w:styleId="12DD2A78022F46FA9D76979F415952371">
    <w:name w:val="12DD2A78022F46FA9D76979F415952371"/>
    <w:rsid w:val="003F512F"/>
    <w:pPr>
      <w:spacing w:after="0" w:line="240" w:lineRule="auto"/>
    </w:pPr>
    <w:rPr>
      <w:rFonts w:ascii="Times New Roman" w:eastAsia="Times New Roman" w:hAnsi="Times New Roman" w:cs="Times New Roman"/>
      <w:sz w:val="24"/>
      <w:szCs w:val="24"/>
    </w:rPr>
  </w:style>
  <w:style w:type="paragraph" w:customStyle="1" w:styleId="1EAC468B841C4CC2AEF83C273762F2A91">
    <w:name w:val="1EAC468B841C4CC2AEF83C273762F2A91"/>
    <w:rsid w:val="003F512F"/>
    <w:pPr>
      <w:spacing w:after="0" w:line="240" w:lineRule="auto"/>
    </w:pPr>
    <w:rPr>
      <w:rFonts w:ascii="Times New Roman" w:eastAsia="Times New Roman" w:hAnsi="Times New Roman" w:cs="Times New Roman"/>
      <w:sz w:val="24"/>
      <w:szCs w:val="24"/>
    </w:rPr>
  </w:style>
  <w:style w:type="paragraph" w:customStyle="1" w:styleId="5FD5099DFE60417385EFAB122C2F68711">
    <w:name w:val="5FD5099DFE60417385EFAB122C2F68711"/>
    <w:rsid w:val="003F512F"/>
    <w:pPr>
      <w:spacing w:after="0" w:line="240" w:lineRule="auto"/>
    </w:pPr>
    <w:rPr>
      <w:rFonts w:ascii="Times New Roman" w:eastAsia="Times New Roman" w:hAnsi="Times New Roman" w:cs="Times New Roman"/>
      <w:sz w:val="24"/>
      <w:szCs w:val="24"/>
    </w:rPr>
  </w:style>
  <w:style w:type="paragraph" w:customStyle="1" w:styleId="66CBCCE8E9BE4236B04B296B75ECEFF41">
    <w:name w:val="66CBCCE8E9BE4236B04B296B75ECEFF41"/>
    <w:rsid w:val="003F512F"/>
    <w:pPr>
      <w:spacing w:after="0" w:line="240" w:lineRule="auto"/>
    </w:pPr>
    <w:rPr>
      <w:rFonts w:ascii="Times New Roman" w:eastAsia="Times New Roman" w:hAnsi="Times New Roman" w:cs="Times New Roman"/>
      <w:sz w:val="24"/>
      <w:szCs w:val="24"/>
    </w:rPr>
  </w:style>
  <w:style w:type="paragraph" w:customStyle="1" w:styleId="07DFD573B8BB4D3DBADE00920F34633C1">
    <w:name w:val="07DFD573B8BB4D3DBADE00920F34633C1"/>
    <w:rsid w:val="003F512F"/>
    <w:pPr>
      <w:spacing w:after="0" w:line="240" w:lineRule="auto"/>
    </w:pPr>
    <w:rPr>
      <w:rFonts w:ascii="Times New Roman" w:eastAsia="Times New Roman" w:hAnsi="Times New Roman" w:cs="Times New Roman"/>
      <w:sz w:val="24"/>
      <w:szCs w:val="24"/>
    </w:rPr>
  </w:style>
  <w:style w:type="paragraph" w:customStyle="1" w:styleId="890156D14B4B41A1A7B3DD17955FA6721">
    <w:name w:val="890156D14B4B41A1A7B3DD17955FA6721"/>
    <w:rsid w:val="003F512F"/>
    <w:pPr>
      <w:spacing w:after="0" w:line="240" w:lineRule="auto"/>
    </w:pPr>
    <w:rPr>
      <w:rFonts w:ascii="Times New Roman" w:eastAsia="Times New Roman" w:hAnsi="Times New Roman" w:cs="Times New Roman"/>
      <w:sz w:val="24"/>
      <w:szCs w:val="24"/>
    </w:rPr>
  </w:style>
  <w:style w:type="paragraph" w:customStyle="1" w:styleId="B4CB95288DDB4551887ED0C32B7363221">
    <w:name w:val="B4CB95288DDB4551887ED0C32B7363221"/>
    <w:rsid w:val="003F512F"/>
    <w:pPr>
      <w:spacing w:after="0" w:line="240" w:lineRule="auto"/>
    </w:pPr>
    <w:rPr>
      <w:rFonts w:ascii="Times New Roman" w:eastAsia="Times New Roman" w:hAnsi="Times New Roman" w:cs="Times New Roman"/>
      <w:sz w:val="24"/>
      <w:szCs w:val="24"/>
    </w:rPr>
  </w:style>
  <w:style w:type="paragraph" w:customStyle="1" w:styleId="71A74FF03EC04A5D95A9119ED9C7CB312">
    <w:name w:val="71A74FF03EC04A5D95A9119ED9C7CB312"/>
    <w:rsid w:val="003F512F"/>
    <w:pPr>
      <w:spacing w:after="0" w:line="240" w:lineRule="auto"/>
    </w:pPr>
    <w:rPr>
      <w:rFonts w:ascii="Times New Roman" w:eastAsia="Times New Roman" w:hAnsi="Times New Roman" w:cs="Times New Roman"/>
      <w:sz w:val="24"/>
      <w:szCs w:val="24"/>
    </w:rPr>
  </w:style>
  <w:style w:type="paragraph" w:customStyle="1" w:styleId="9DB09BC908334D4E90852B8A04602EF32">
    <w:name w:val="9DB09BC908334D4E90852B8A04602EF32"/>
    <w:rsid w:val="003F512F"/>
    <w:pPr>
      <w:spacing w:after="0" w:line="240" w:lineRule="auto"/>
    </w:pPr>
    <w:rPr>
      <w:rFonts w:ascii="Times New Roman" w:eastAsia="Times New Roman" w:hAnsi="Times New Roman" w:cs="Times New Roman"/>
      <w:sz w:val="24"/>
      <w:szCs w:val="24"/>
    </w:rPr>
  </w:style>
  <w:style w:type="paragraph" w:customStyle="1" w:styleId="12DD2A78022F46FA9D76979F415952372">
    <w:name w:val="12DD2A78022F46FA9D76979F415952372"/>
    <w:rsid w:val="003F512F"/>
    <w:pPr>
      <w:spacing w:after="0" w:line="240" w:lineRule="auto"/>
    </w:pPr>
    <w:rPr>
      <w:rFonts w:ascii="Times New Roman" w:eastAsia="Times New Roman" w:hAnsi="Times New Roman" w:cs="Times New Roman"/>
      <w:sz w:val="24"/>
      <w:szCs w:val="24"/>
    </w:rPr>
  </w:style>
  <w:style w:type="paragraph" w:customStyle="1" w:styleId="1EAC468B841C4CC2AEF83C273762F2A92">
    <w:name w:val="1EAC468B841C4CC2AEF83C273762F2A92"/>
    <w:rsid w:val="003F512F"/>
    <w:pPr>
      <w:spacing w:after="0" w:line="240" w:lineRule="auto"/>
    </w:pPr>
    <w:rPr>
      <w:rFonts w:ascii="Times New Roman" w:eastAsia="Times New Roman" w:hAnsi="Times New Roman" w:cs="Times New Roman"/>
      <w:sz w:val="24"/>
      <w:szCs w:val="24"/>
    </w:rPr>
  </w:style>
  <w:style w:type="paragraph" w:customStyle="1" w:styleId="5FD5099DFE60417385EFAB122C2F68712">
    <w:name w:val="5FD5099DFE60417385EFAB122C2F68712"/>
    <w:rsid w:val="003F512F"/>
    <w:pPr>
      <w:spacing w:after="0" w:line="240" w:lineRule="auto"/>
    </w:pPr>
    <w:rPr>
      <w:rFonts w:ascii="Times New Roman" w:eastAsia="Times New Roman" w:hAnsi="Times New Roman" w:cs="Times New Roman"/>
      <w:sz w:val="24"/>
      <w:szCs w:val="24"/>
    </w:rPr>
  </w:style>
  <w:style w:type="paragraph" w:customStyle="1" w:styleId="66CBCCE8E9BE4236B04B296B75ECEFF42">
    <w:name w:val="66CBCCE8E9BE4236B04B296B75ECEFF42"/>
    <w:rsid w:val="003F512F"/>
    <w:pPr>
      <w:spacing w:after="0" w:line="240" w:lineRule="auto"/>
    </w:pPr>
    <w:rPr>
      <w:rFonts w:ascii="Times New Roman" w:eastAsia="Times New Roman" w:hAnsi="Times New Roman" w:cs="Times New Roman"/>
      <w:sz w:val="24"/>
      <w:szCs w:val="24"/>
    </w:rPr>
  </w:style>
  <w:style w:type="paragraph" w:customStyle="1" w:styleId="07DFD573B8BB4D3DBADE00920F34633C2">
    <w:name w:val="07DFD573B8BB4D3DBADE00920F34633C2"/>
    <w:rsid w:val="003F512F"/>
    <w:pPr>
      <w:spacing w:after="0" w:line="240" w:lineRule="auto"/>
    </w:pPr>
    <w:rPr>
      <w:rFonts w:ascii="Times New Roman" w:eastAsia="Times New Roman" w:hAnsi="Times New Roman" w:cs="Times New Roman"/>
      <w:sz w:val="24"/>
      <w:szCs w:val="24"/>
    </w:rPr>
  </w:style>
  <w:style w:type="paragraph" w:customStyle="1" w:styleId="890156D14B4B41A1A7B3DD17955FA6722">
    <w:name w:val="890156D14B4B41A1A7B3DD17955FA6722"/>
    <w:rsid w:val="003F512F"/>
    <w:pPr>
      <w:spacing w:after="0" w:line="240" w:lineRule="auto"/>
    </w:pPr>
    <w:rPr>
      <w:rFonts w:ascii="Times New Roman" w:eastAsia="Times New Roman" w:hAnsi="Times New Roman" w:cs="Times New Roman"/>
      <w:sz w:val="24"/>
      <w:szCs w:val="24"/>
    </w:rPr>
  </w:style>
  <w:style w:type="paragraph" w:customStyle="1" w:styleId="B4CB95288DDB4551887ED0C32B7363222">
    <w:name w:val="B4CB95288DDB4551887ED0C32B7363222"/>
    <w:rsid w:val="003F512F"/>
    <w:pPr>
      <w:spacing w:after="0" w:line="240" w:lineRule="auto"/>
    </w:pPr>
    <w:rPr>
      <w:rFonts w:ascii="Times New Roman" w:eastAsia="Times New Roman" w:hAnsi="Times New Roman" w:cs="Times New Roman"/>
      <w:sz w:val="24"/>
      <w:szCs w:val="24"/>
    </w:rPr>
  </w:style>
  <w:style w:type="paragraph" w:customStyle="1" w:styleId="71A74FF03EC04A5D95A9119ED9C7CB313">
    <w:name w:val="71A74FF03EC04A5D95A9119ED9C7CB313"/>
    <w:rsid w:val="003F512F"/>
    <w:pPr>
      <w:spacing w:after="0" w:line="240" w:lineRule="auto"/>
    </w:pPr>
    <w:rPr>
      <w:rFonts w:ascii="Times New Roman" w:eastAsia="Times New Roman" w:hAnsi="Times New Roman" w:cs="Times New Roman"/>
      <w:sz w:val="24"/>
      <w:szCs w:val="24"/>
    </w:rPr>
  </w:style>
  <w:style w:type="paragraph" w:customStyle="1" w:styleId="9DB09BC908334D4E90852B8A04602EF33">
    <w:name w:val="9DB09BC908334D4E90852B8A04602EF33"/>
    <w:rsid w:val="003F512F"/>
    <w:pPr>
      <w:spacing w:after="0" w:line="240" w:lineRule="auto"/>
    </w:pPr>
    <w:rPr>
      <w:rFonts w:ascii="Times New Roman" w:eastAsia="Times New Roman" w:hAnsi="Times New Roman" w:cs="Times New Roman"/>
      <w:sz w:val="24"/>
      <w:szCs w:val="24"/>
    </w:rPr>
  </w:style>
  <w:style w:type="paragraph" w:customStyle="1" w:styleId="12DD2A78022F46FA9D76979F415952373">
    <w:name w:val="12DD2A78022F46FA9D76979F415952373"/>
    <w:rsid w:val="003F512F"/>
    <w:pPr>
      <w:spacing w:after="0" w:line="240" w:lineRule="auto"/>
    </w:pPr>
    <w:rPr>
      <w:rFonts w:ascii="Times New Roman" w:eastAsia="Times New Roman" w:hAnsi="Times New Roman" w:cs="Times New Roman"/>
      <w:sz w:val="24"/>
      <w:szCs w:val="24"/>
    </w:rPr>
  </w:style>
  <w:style w:type="paragraph" w:customStyle="1" w:styleId="1EAC468B841C4CC2AEF83C273762F2A93">
    <w:name w:val="1EAC468B841C4CC2AEF83C273762F2A93"/>
    <w:rsid w:val="003F512F"/>
    <w:pPr>
      <w:spacing w:after="0" w:line="240" w:lineRule="auto"/>
    </w:pPr>
    <w:rPr>
      <w:rFonts w:ascii="Times New Roman" w:eastAsia="Times New Roman" w:hAnsi="Times New Roman" w:cs="Times New Roman"/>
      <w:sz w:val="24"/>
      <w:szCs w:val="24"/>
    </w:rPr>
  </w:style>
  <w:style w:type="paragraph" w:customStyle="1" w:styleId="5FD5099DFE60417385EFAB122C2F68713">
    <w:name w:val="5FD5099DFE60417385EFAB122C2F68713"/>
    <w:rsid w:val="003F512F"/>
    <w:pPr>
      <w:spacing w:after="0" w:line="240" w:lineRule="auto"/>
    </w:pPr>
    <w:rPr>
      <w:rFonts w:ascii="Times New Roman" w:eastAsia="Times New Roman" w:hAnsi="Times New Roman" w:cs="Times New Roman"/>
      <w:sz w:val="24"/>
      <w:szCs w:val="24"/>
    </w:rPr>
  </w:style>
  <w:style w:type="paragraph" w:customStyle="1" w:styleId="66CBCCE8E9BE4236B04B296B75ECEFF43">
    <w:name w:val="66CBCCE8E9BE4236B04B296B75ECEFF43"/>
    <w:rsid w:val="003F512F"/>
    <w:pPr>
      <w:spacing w:after="0" w:line="240" w:lineRule="auto"/>
    </w:pPr>
    <w:rPr>
      <w:rFonts w:ascii="Times New Roman" w:eastAsia="Times New Roman" w:hAnsi="Times New Roman" w:cs="Times New Roman"/>
      <w:sz w:val="24"/>
      <w:szCs w:val="24"/>
    </w:rPr>
  </w:style>
  <w:style w:type="paragraph" w:customStyle="1" w:styleId="07DFD573B8BB4D3DBADE00920F34633C3">
    <w:name w:val="07DFD573B8BB4D3DBADE00920F34633C3"/>
    <w:rsid w:val="003F512F"/>
    <w:pPr>
      <w:spacing w:after="0" w:line="240" w:lineRule="auto"/>
    </w:pPr>
    <w:rPr>
      <w:rFonts w:ascii="Times New Roman" w:eastAsia="Times New Roman" w:hAnsi="Times New Roman" w:cs="Times New Roman"/>
      <w:sz w:val="24"/>
      <w:szCs w:val="24"/>
    </w:rPr>
  </w:style>
  <w:style w:type="paragraph" w:customStyle="1" w:styleId="890156D14B4B41A1A7B3DD17955FA6723">
    <w:name w:val="890156D14B4B41A1A7B3DD17955FA6723"/>
    <w:rsid w:val="003F512F"/>
    <w:pPr>
      <w:spacing w:after="0" w:line="240" w:lineRule="auto"/>
    </w:pPr>
    <w:rPr>
      <w:rFonts w:ascii="Times New Roman" w:eastAsia="Times New Roman" w:hAnsi="Times New Roman" w:cs="Times New Roman"/>
      <w:sz w:val="24"/>
      <w:szCs w:val="24"/>
    </w:rPr>
  </w:style>
  <w:style w:type="paragraph" w:customStyle="1" w:styleId="B4CB95288DDB4551887ED0C32B7363223">
    <w:name w:val="B4CB95288DDB4551887ED0C32B7363223"/>
    <w:rsid w:val="003F512F"/>
    <w:pPr>
      <w:spacing w:after="0" w:line="240" w:lineRule="auto"/>
    </w:pPr>
    <w:rPr>
      <w:rFonts w:ascii="Times New Roman" w:eastAsia="Times New Roman" w:hAnsi="Times New Roman" w:cs="Times New Roman"/>
      <w:sz w:val="24"/>
      <w:szCs w:val="24"/>
    </w:rPr>
  </w:style>
  <w:style w:type="paragraph" w:customStyle="1" w:styleId="71A74FF03EC04A5D95A9119ED9C7CB314">
    <w:name w:val="71A74FF03EC04A5D95A9119ED9C7CB314"/>
    <w:rsid w:val="003F512F"/>
    <w:pPr>
      <w:spacing w:after="0" w:line="240" w:lineRule="auto"/>
    </w:pPr>
    <w:rPr>
      <w:rFonts w:ascii="Times New Roman" w:eastAsia="Times New Roman" w:hAnsi="Times New Roman" w:cs="Times New Roman"/>
      <w:sz w:val="24"/>
      <w:szCs w:val="24"/>
    </w:rPr>
  </w:style>
  <w:style w:type="paragraph" w:customStyle="1" w:styleId="9DB09BC908334D4E90852B8A04602EF34">
    <w:name w:val="9DB09BC908334D4E90852B8A04602EF34"/>
    <w:rsid w:val="003F512F"/>
    <w:pPr>
      <w:spacing w:after="0" w:line="240" w:lineRule="auto"/>
    </w:pPr>
    <w:rPr>
      <w:rFonts w:ascii="Times New Roman" w:eastAsia="Times New Roman" w:hAnsi="Times New Roman" w:cs="Times New Roman"/>
      <w:sz w:val="24"/>
      <w:szCs w:val="24"/>
    </w:rPr>
  </w:style>
  <w:style w:type="paragraph" w:customStyle="1" w:styleId="12DD2A78022F46FA9D76979F415952374">
    <w:name w:val="12DD2A78022F46FA9D76979F415952374"/>
    <w:rsid w:val="003F512F"/>
    <w:pPr>
      <w:spacing w:after="0" w:line="240" w:lineRule="auto"/>
    </w:pPr>
    <w:rPr>
      <w:rFonts w:ascii="Times New Roman" w:eastAsia="Times New Roman" w:hAnsi="Times New Roman" w:cs="Times New Roman"/>
      <w:sz w:val="24"/>
      <w:szCs w:val="24"/>
    </w:rPr>
  </w:style>
  <w:style w:type="paragraph" w:customStyle="1" w:styleId="1EAC468B841C4CC2AEF83C273762F2A94">
    <w:name w:val="1EAC468B841C4CC2AEF83C273762F2A94"/>
    <w:rsid w:val="003F512F"/>
    <w:pPr>
      <w:spacing w:after="0" w:line="240" w:lineRule="auto"/>
    </w:pPr>
    <w:rPr>
      <w:rFonts w:ascii="Times New Roman" w:eastAsia="Times New Roman" w:hAnsi="Times New Roman" w:cs="Times New Roman"/>
      <w:sz w:val="24"/>
      <w:szCs w:val="24"/>
    </w:rPr>
  </w:style>
  <w:style w:type="paragraph" w:customStyle="1" w:styleId="5FD5099DFE60417385EFAB122C2F68714">
    <w:name w:val="5FD5099DFE60417385EFAB122C2F68714"/>
    <w:rsid w:val="003F512F"/>
    <w:pPr>
      <w:spacing w:after="0" w:line="240" w:lineRule="auto"/>
    </w:pPr>
    <w:rPr>
      <w:rFonts w:ascii="Times New Roman" w:eastAsia="Times New Roman" w:hAnsi="Times New Roman" w:cs="Times New Roman"/>
      <w:sz w:val="24"/>
      <w:szCs w:val="24"/>
    </w:rPr>
  </w:style>
  <w:style w:type="paragraph" w:customStyle="1" w:styleId="66CBCCE8E9BE4236B04B296B75ECEFF44">
    <w:name w:val="66CBCCE8E9BE4236B04B296B75ECEFF44"/>
    <w:rsid w:val="003F512F"/>
    <w:pPr>
      <w:spacing w:after="0" w:line="240" w:lineRule="auto"/>
    </w:pPr>
    <w:rPr>
      <w:rFonts w:ascii="Times New Roman" w:eastAsia="Times New Roman" w:hAnsi="Times New Roman" w:cs="Times New Roman"/>
      <w:sz w:val="24"/>
      <w:szCs w:val="24"/>
    </w:rPr>
  </w:style>
  <w:style w:type="paragraph" w:customStyle="1" w:styleId="07DFD573B8BB4D3DBADE00920F34633C4">
    <w:name w:val="07DFD573B8BB4D3DBADE00920F34633C4"/>
    <w:rsid w:val="003F512F"/>
    <w:pPr>
      <w:spacing w:after="0" w:line="240" w:lineRule="auto"/>
    </w:pPr>
    <w:rPr>
      <w:rFonts w:ascii="Times New Roman" w:eastAsia="Times New Roman" w:hAnsi="Times New Roman" w:cs="Times New Roman"/>
      <w:sz w:val="24"/>
      <w:szCs w:val="24"/>
    </w:rPr>
  </w:style>
  <w:style w:type="paragraph" w:customStyle="1" w:styleId="890156D14B4B41A1A7B3DD17955FA6724">
    <w:name w:val="890156D14B4B41A1A7B3DD17955FA6724"/>
    <w:rsid w:val="003F512F"/>
    <w:pPr>
      <w:spacing w:after="0" w:line="240" w:lineRule="auto"/>
    </w:pPr>
    <w:rPr>
      <w:rFonts w:ascii="Times New Roman" w:eastAsia="Times New Roman" w:hAnsi="Times New Roman" w:cs="Times New Roman"/>
      <w:sz w:val="24"/>
      <w:szCs w:val="24"/>
    </w:rPr>
  </w:style>
  <w:style w:type="paragraph" w:customStyle="1" w:styleId="B4CB95288DDB4551887ED0C32B7363224">
    <w:name w:val="B4CB95288DDB4551887ED0C32B7363224"/>
    <w:rsid w:val="003F512F"/>
    <w:pPr>
      <w:spacing w:after="0" w:line="240" w:lineRule="auto"/>
    </w:pPr>
    <w:rPr>
      <w:rFonts w:ascii="Times New Roman" w:eastAsia="Times New Roman" w:hAnsi="Times New Roman" w:cs="Times New Roman"/>
      <w:sz w:val="24"/>
      <w:szCs w:val="24"/>
    </w:rPr>
  </w:style>
  <w:style w:type="paragraph" w:customStyle="1" w:styleId="0474C66132D64D2088A51E8B9DD4F635">
    <w:name w:val="0474C66132D64D2088A51E8B9DD4F635"/>
    <w:rsid w:val="005A6987"/>
    <w:pPr>
      <w:spacing w:after="160" w:line="259" w:lineRule="auto"/>
    </w:pPr>
  </w:style>
  <w:style w:type="paragraph" w:customStyle="1" w:styleId="5FCA57D463D44E6E8489C495959DC3E6">
    <w:name w:val="5FCA57D463D44E6E8489C495959DC3E6"/>
    <w:rsid w:val="005A6987"/>
    <w:pPr>
      <w:spacing w:after="160" w:line="259" w:lineRule="auto"/>
    </w:pPr>
  </w:style>
  <w:style w:type="paragraph" w:customStyle="1" w:styleId="56592FCFBF744B4E90689643AAAD7F2F">
    <w:name w:val="56592FCFBF744B4E90689643AAAD7F2F"/>
    <w:rsid w:val="005A6987"/>
    <w:pPr>
      <w:spacing w:after="160" w:line="259" w:lineRule="auto"/>
    </w:pPr>
  </w:style>
  <w:style w:type="paragraph" w:customStyle="1" w:styleId="85FD542CDF3A42648FF9769B53AC5023">
    <w:name w:val="85FD542CDF3A42648FF9769B53AC5023"/>
    <w:rsid w:val="005A698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2D109-206D-4533-8169-F5162B6E9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6978</Words>
  <Characters>40769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Family Handbook - Center Based</vt:lpstr>
    </vt:vector>
  </TitlesOfParts>
  <Company>Microsoft</Company>
  <LinksUpToDate>false</LinksUpToDate>
  <CharactersWithSpaces>47652</CharactersWithSpaces>
  <SharedDoc>false</SharedDoc>
  <HLinks>
    <vt:vector size="582" baseType="variant">
      <vt:variant>
        <vt:i4>3276909</vt:i4>
      </vt:variant>
      <vt:variant>
        <vt:i4>749</vt:i4>
      </vt:variant>
      <vt:variant>
        <vt:i4>0</vt:i4>
      </vt:variant>
      <vt:variant>
        <vt:i4>5</vt:i4>
      </vt:variant>
      <vt:variant>
        <vt:lpwstr>http://www.aap.org/</vt:lpwstr>
      </vt:variant>
      <vt:variant>
        <vt:lpwstr/>
      </vt:variant>
      <vt:variant>
        <vt:i4>3276909</vt:i4>
      </vt:variant>
      <vt:variant>
        <vt:i4>744</vt:i4>
      </vt:variant>
      <vt:variant>
        <vt:i4>0</vt:i4>
      </vt:variant>
      <vt:variant>
        <vt:i4>5</vt:i4>
      </vt:variant>
      <vt:variant>
        <vt:lpwstr>http://www.aap.org/</vt:lpwstr>
      </vt:variant>
      <vt:variant>
        <vt:lpwstr/>
      </vt:variant>
      <vt:variant>
        <vt:i4>262149</vt:i4>
      </vt:variant>
      <vt:variant>
        <vt:i4>735</vt:i4>
      </vt:variant>
      <vt:variant>
        <vt:i4>0</vt:i4>
      </vt:variant>
      <vt:variant>
        <vt:i4>5</vt:i4>
      </vt:variant>
      <vt:variant>
        <vt:lpwstr>http://www.fns.usda.gov/cnd/care/</vt:lpwstr>
      </vt:variant>
      <vt:variant>
        <vt:lpwstr/>
      </vt:variant>
      <vt:variant>
        <vt:i4>1769527</vt:i4>
      </vt:variant>
      <vt:variant>
        <vt:i4>572</vt:i4>
      </vt:variant>
      <vt:variant>
        <vt:i4>0</vt:i4>
      </vt:variant>
      <vt:variant>
        <vt:i4>5</vt:i4>
      </vt:variant>
      <vt:variant>
        <vt:lpwstr/>
      </vt:variant>
      <vt:variant>
        <vt:lpwstr>_Toc387154613</vt:lpwstr>
      </vt:variant>
      <vt:variant>
        <vt:i4>1769527</vt:i4>
      </vt:variant>
      <vt:variant>
        <vt:i4>566</vt:i4>
      </vt:variant>
      <vt:variant>
        <vt:i4>0</vt:i4>
      </vt:variant>
      <vt:variant>
        <vt:i4>5</vt:i4>
      </vt:variant>
      <vt:variant>
        <vt:lpwstr/>
      </vt:variant>
      <vt:variant>
        <vt:lpwstr>_Toc387154612</vt:lpwstr>
      </vt:variant>
      <vt:variant>
        <vt:i4>1769527</vt:i4>
      </vt:variant>
      <vt:variant>
        <vt:i4>560</vt:i4>
      </vt:variant>
      <vt:variant>
        <vt:i4>0</vt:i4>
      </vt:variant>
      <vt:variant>
        <vt:i4>5</vt:i4>
      </vt:variant>
      <vt:variant>
        <vt:lpwstr/>
      </vt:variant>
      <vt:variant>
        <vt:lpwstr>_Toc387154611</vt:lpwstr>
      </vt:variant>
      <vt:variant>
        <vt:i4>1769527</vt:i4>
      </vt:variant>
      <vt:variant>
        <vt:i4>554</vt:i4>
      </vt:variant>
      <vt:variant>
        <vt:i4>0</vt:i4>
      </vt:variant>
      <vt:variant>
        <vt:i4>5</vt:i4>
      </vt:variant>
      <vt:variant>
        <vt:lpwstr/>
      </vt:variant>
      <vt:variant>
        <vt:lpwstr>_Toc387154610</vt:lpwstr>
      </vt:variant>
      <vt:variant>
        <vt:i4>1703991</vt:i4>
      </vt:variant>
      <vt:variant>
        <vt:i4>548</vt:i4>
      </vt:variant>
      <vt:variant>
        <vt:i4>0</vt:i4>
      </vt:variant>
      <vt:variant>
        <vt:i4>5</vt:i4>
      </vt:variant>
      <vt:variant>
        <vt:lpwstr/>
      </vt:variant>
      <vt:variant>
        <vt:lpwstr>_Toc387154609</vt:lpwstr>
      </vt:variant>
      <vt:variant>
        <vt:i4>1703991</vt:i4>
      </vt:variant>
      <vt:variant>
        <vt:i4>542</vt:i4>
      </vt:variant>
      <vt:variant>
        <vt:i4>0</vt:i4>
      </vt:variant>
      <vt:variant>
        <vt:i4>5</vt:i4>
      </vt:variant>
      <vt:variant>
        <vt:lpwstr/>
      </vt:variant>
      <vt:variant>
        <vt:lpwstr>_Toc387154608</vt:lpwstr>
      </vt:variant>
      <vt:variant>
        <vt:i4>1703991</vt:i4>
      </vt:variant>
      <vt:variant>
        <vt:i4>536</vt:i4>
      </vt:variant>
      <vt:variant>
        <vt:i4>0</vt:i4>
      </vt:variant>
      <vt:variant>
        <vt:i4>5</vt:i4>
      </vt:variant>
      <vt:variant>
        <vt:lpwstr/>
      </vt:variant>
      <vt:variant>
        <vt:lpwstr>_Toc387154607</vt:lpwstr>
      </vt:variant>
      <vt:variant>
        <vt:i4>1703991</vt:i4>
      </vt:variant>
      <vt:variant>
        <vt:i4>530</vt:i4>
      </vt:variant>
      <vt:variant>
        <vt:i4>0</vt:i4>
      </vt:variant>
      <vt:variant>
        <vt:i4>5</vt:i4>
      </vt:variant>
      <vt:variant>
        <vt:lpwstr/>
      </vt:variant>
      <vt:variant>
        <vt:lpwstr>_Toc387154606</vt:lpwstr>
      </vt:variant>
      <vt:variant>
        <vt:i4>1703991</vt:i4>
      </vt:variant>
      <vt:variant>
        <vt:i4>524</vt:i4>
      </vt:variant>
      <vt:variant>
        <vt:i4>0</vt:i4>
      </vt:variant>
      <vt:variant>
        <vt:i4>5</vt:i4>
      </vt:variant>
      <vt:variant>
        <vt:lpwstr/>
      </vt:variant>
      <vt:variant>
        <vt:lpwstr>_Toc387154605</vt:lpwstr>
      </vt:variant>
      <vt:variant>
        <vt:i4>1703991</vt:i4>
      </vt:variant>
      <vt:variant>
        <vt:i4>518</vt:i4>
      </vt:variant>
      <vt:variant>
        <vt:i4>0</vt:i4>
      </vt:variant>
      <vt:variant>
        <vt:i4>5</vt:i4>
      </vt:variant>
      <vt:variant>
        <vt:lpwstr/>
      </vt:variant>
      <vt:variant>
        <vt:lpwstr>_Toc387154604</vt:lpwstr>
      </vt:variant>
      <vt:variant>
        <vt:i4>1703991</vt:i4>
      </vt:variant>
      <vt:variant>
        <vt:i4>512</vt:i4>
      </vt:variant>
      <vt:variant>
        <vt:i4>0</vt:i4>
      </vt:variant>
      <vt:variant>
        <vt:i4>5</vt:i4>
      </vt:variant>
      <vt:variant>
        <vt:lpwstr/>
      </vt:variant>
      <vt:variant>
        <vt:lpwstr>_Toc387154603</vt:lpwstr>
      </vt:variant>
      <vt:variant>
        <vt:i4>1703991</vt:i4>
      </vt:variant>
      <vt:variant>
        <vt:i4>506</vt:i4>
      </vt:variant>
      <vt:variant>
        <vt:i4>0</vt:i4>
      </vt:variant>
      <vt:variant>
        <vt:i4>5</vt:i4>
      </vt:variant>
      <vt:variant>
        <vt:lpwstr/>
      </vt:variant>
      <vt:variant>
        <vt:lpwstr>_Toc387154602</vt:lpwstr>
      </vt:variant>
      <vt:variant>
        <vt:i4>1703991</vt:i4>
      </vt:variant>
      <vt:variant>
        <vt:i4>500</vt:i4>
      </vt:variant>
      <vt:variant>
        <vt:i4>0</vt:i4>
      </vt:variant>
      <vt:variant>
        <vt:i4>5</vt:i4>
      </vt:variant>
      <vt:variant>
        <vt:lpwstr/>
      </vt:variant>
      <vt:variant>
        <vt:lpwstr>_Toc387154601</vt:lpwstr>
      </vt:variant>
      <vt:variant>
        <vt:i4>1703991</vt:i4>
      </vt:variant>
      <vt:variant>
        <vt:i4>494</vt:i4>
      </vt:variant>
      <vt:variant>
        <vt:i4>0</vt:i4>
      </vt:variant>
      <vt:variant>
        <vt:i4>5</vt:i4>
      </vt:variant>
      <vt:variant>
        <vt:lpwstr/>
      </vt:variant>
      <vt:variant>
        <vt:lpwstr>_Toc387154600</vt:lpwstr>
      </vt:variant>
      <vt:variant>
        <vt:i4>1245236</vt:i4>
      </vt:variant>
      <vt:variant>
        <vt:i4>488</vt:i4>
      </vt:variant>
      <vt:variant>
        <vt:i4>0</vt:i4>
      </vt:variant>
      <vt:variant>
        <vt:i4>5</vt:i4>
      </vt:variant>
      <vt:variant>
        <vt:lpwstr/>
      </vt:variant>
      <vt:variant>
        <vt:lpwstr>_Toc387154599</vt:lpwstr>
      </vt:variant>
      <vt:variant>
        <vt:i4>1245236</vt:i4>
      </vt:variant>
      <vt:variant>
        <vt:i4>482</vt:i4>
      </vt:variant>
      <vt:variant>
        <vt:i4>0</vt:i4>
      </vt:variant>
      <vt:variant>
        <vt:i4>5</vt:i4>
      </vt:variant>
      <vt:variant>
        <vt:lpwstr/>
      </vt:variant>
      <vt:variant>
        <vt:lpwstr>_Toc387154598</vt:lpwstr>
      </vt:variant>
      <vt:variant>
        <vt:i4>1245236</vt:i4>
      </vt:variant>
      <vt:variant>
        <vt:i4>476</vt:i4>
      </vt:variant>
      <vt:variant>
        <vt:i4>0</vt:i4>
      </vt:variant>
      <vt:variant>
        <vt:i4>5</vt:i4>
      </vt:variant>
      <vt:variant>
        <vt:lpwstr/>
      </vt:variant>
      <vt:variant>
        <vt:lpwstr>_Toc387154597</vt:lpwstr>
      </vt:variant>
      <vt:variant>
        <vt:i4>1245236</vt:i4>
      </vt:variant>
      <vt:variant>
        <vt:i4>470</vt:i4>
      </vt:variant>
      <vt:variant>
        <vt:i4>0</vt:i4>
      </vt:variant>
      <vt:variant>
        <vt:i4>5</vt:i4>
      </vt:variant>
      <vt:variant>
        <vt:lpwstr/>
      </vt:variant>
      <vt:variant>
        <vt:lpwstr>_Toc387154596</vt:lpwstr>
      </vt:variant>
      <vt:variant>
        <vt:i4>1245236</vt:i4>
      </vt:variant>
      <vt:variant>
        <vt:i4>464</vt:i4>
      </vt:variant>
      <vt:variant>
        <vt:i4>0</vt:i4>
      </vt:variant>
      <vt:variant>
        <vt:i4>5</vt:i4>
      </vt:variant>
      <vt:variant>
        <vt:lpwstr/>
      </vt:variant>
      <vt:variant>
        <vt:lpwstr>_Toc387154595</vt:lpwstr>
      </vt:variant>
      <vt:variant>
        <vt:i4>1245236</vt:i4>
      </vt:variant>
      <vt:variant>
        <vt:i4>458</vt:i4>
      </vt:variant>
      <vt:variant>
        <vt:i4>0</vt:i4>
      </vt:variant>
      <vt:variant>
        <vt:i4>5</vt:i4>
      </vt:variant>
      <vt:variant>
        <vt:lpwstr/>
      </vt:variant>
      <vt:variant>
        <vt:lpwstr>_Toc387154594</vt:lpwstr>
      </vt:variant>
      <vt:variant>
        <vt:i4>1245236</vt:i4>
      </vt:variant>
      <vt:variant>
        <vt:i4>452</vt:i4>
      </vt:variant>
      <vt:variant>
        <vt:i4>0</vt:i4>
      </vt:variant>
      <vt:variant>
        <vt:i4>5</vt:i4>
      </vt:variant>
      <vt:variant>
        <vt:lpwstr/>
      </vt:variant>
      <vt:variant>
        <vt:lpwstr>_Toc387154593</vt:lpwstr>
      </vt:variant>
      <vt:variant>
        <vt:i4>1245236</vt:i4>
      </vt:variant>
      <vt:variant>
        <vt:i4>446</vt:i4>
      </vt:variant>
      <vt:variant>
        <vt:i4>0</vt:i4>
      </vt:variant>
      <vt:variant>
        <vt:i4>5</vt:i4>
      </vt:variant>
      <vt:variant>
        <vt:lpwstr/>
      </vt:variant>
      <vt:variant>
        <vt:lpwstr>_Toc387154592</vt:lpwstr>
      </vt:variant>
      <vt:variant>
        <vt:i4>1245236</vt:i4>
      </vt:variant>
      <vt:variant>
        <vt:i4>440</vt:i4>
      </vt:variant>
      <vt:variant>
        <vt:i4>0</vt:i4>
      </vt:variant>
      <vt:variant>
        <vt:i4>5</vt:i4>
      </vt:variant>
      <vt:variant>
        <vt:lpwstr/>
      </vt:variant>
      <vt:variant>
        <vt:lpwstr>_Toc387154591</vt:lpwstr>
      </vt:variant>
      <vt:variant>
        <vt:i4>1245236</vt:i4>
      </vt:variant>
      <vt:variant>
        <vt:i4>434</vt:i4>
      </vt:variant>
      <vt:variant>
        <vt:i4>0</vt:i4>
      </vt:variant>
      <vt:variant>
        <vt:i4>5</vt:i4>
      </vt:variant>
      <vt:variant>
        <vt:lpwstr/>
      </vt:variant>
      <vt:variant>
        <vt:lpwstr>_Toc387154590</vt:lpwstr>
      </vt:variant>
      <vt:variant>
        <vt:i4>1179700</vt:i4>
      </vt:variant>
      <vt:variant>
        <vt:i4>428</vt:i4>
      </vt:variant>
      <vt:variant>
        <vt:i4>0</vt:i4>
      </vt:variant>
      <vt:variant>
        <vt:i4>5</vt:i4>
      </vt:variant>
      <vt:variant>
        <vt:lpwstr/>
      </vt:variant>
      <vt:variant>
        <vt:lpwstr>_Toc387154589</vt:lpwstr>
      </vt:variant>
      <vt:variant>
        <vt:i4>1179700</vt:i4>
      </vt:variant>
      <vt:variant>
        <vt:i4>422</vt:i4>
      </vt:variant>
      <vt:variant>
        <vt:i4>0</vt:i4>
      </vt:variant>
      <vt:variant>
        <vt:i4>5</vt:i4>
      </vt:variant>
      <vt:variant>
        <vt:lpwstr/>
      </vt:variant>
      <vt:variant>
        <vt:lpwstr>_Toc387154588</vt:lpwstr>
      </vt:variant>
      <vt:variant>
        <vt:i4>1179700</vt:i4>
      </vt:variant>
      <vt:variant>
        <vt:i4>419</vt:i4>
      </vt:variant>
      <vt:variant>
        <vt:i4>0</vt:i4>
      </vt:variant>
      <vt:variant>
        <vt:i4>5</vt:i4>
      </vt:variant>
      <vt:variant>
        <vt:lpwstr/>
      </vt:variant>
      <vt:variant>
        <vt:lpwstr>_Toc387154586</vt:lpwstr>
      </vt:variant>
      <vt:variant>
        <vt:i4>1179700</vt:i4>
      </vt:variant>
      <vt:variant>
        <vt:i4>413</vt:i4>
      </vt:variant>
      <vt:variant>
        <vt:i4>0</vt:i4>
      </vt:variant>
      <vt:variant>
        <vt:i4>5</vt:i4>
      </vt:variant>
      <vt:variant>
        <vt:lpwstr/>
      </vt:variant>
      <vt:variant>
        <vt:lpwstr>_Toc387154586</vt:lpwstr>
      </vt:variant>
      <vt:variant>
        <vt:i4>1179700</vt:i4>
      </vt:variant>
      <vt:variant>
        <vt:i4>407</vt:i4>
      </vt:variant>
      <vt:variant>
        <vt:i4>0</vt:i4>
      </vt:variant>
      <vt:variant>
        <vt:i4>5</vt:i4>
      </vt:variant>
      <vt:variant>
        <vt:lpwstr/>
      </vt:variant>
      <vt:variant>
        <vt:lpwstr>_Toc387154585</vt:lpwstr>
      </vt:variant>
      <vt:variant>
        <vt:i4>1179700</vt:i4>
      </vt:variant>
      <vt:variant>
        <vt:i4>401</vt:i4>
      </vt:variant>
      <vt:variant>
        <vt:i4>0</vt:i4>
      </vt:variant>
      <vt:variant>
        <vt:i4>5</vt:i4>
      </vt:variant>
      <vt:variant>
        <vt:lpwstr/>
      </vt:variant>
      <vt:variant>
        <vt:lpwstr>_Toc387154584</vt:lpwstr>
      </vt:variant>
      <vt:variant>
        <vt:i4>1179700</vt:i4>
      </vt:variant>
      <vt:variant>
        <vt:i4>395</vt:i4>
      </vt:variant>
      <vt:variant>
        <vt:i4>0</vt:i4>
      </vt:variant>
      <vt:variant>
        <vt:i4>5</vt:i4>
      </vt:variant>
      <vt:variant>
        <vt:lpwstr/>
      </vt:variant>
      <vt:variant>
        <vt:lpwstr>_Toc387154583</vt:lpwstr>
      </vt:variant>
      <vt:variant>
        <vt:i4>1179700</vt:i4>
      </vt:variant>
      <vt:variant>
        <vt:i4>389</vt:i4>
      </vt:variant>
      <vt:variant>
        <vt:i4>0</vt:i4>
      </vt:variant>
      <vt:variant>
        <vt:i4>5</vt:i4>
      </vt:variant>
      <vt:variant>
        <vt:lpwstr/>
      </vt:variant>
      <vt:variant>
        <vt:lpwstr>_Toc387154582</vt:lpwstr>
      </vt:variant>
      <vt:variant>
        <vt:i4>1179700</vt:i4>
      </vt:variant>
      <vt:variant>
        <vt:i4>383</vt:i4>
      </vt:variant>
      <vt:variant>
        <vt:i4>0</vt:i4>
      </vt:variant>
      <vt:variant>
        <vt:i4>5</vt:i4>
      </vt:variant>
      <vt:variant>
        <vt:lpwstr/>
      </vt:variant>
      <vt:variant>
        <vt:lpwstr>_Toc387154581</vt:lpwstr>
      </vt:variant>
      <vt:variant>
        <vt:i4>1179700</vt:i4>
      </vt:variant>
      <vt:variant>
        <vt:i4>377</vt:i4>
      </vt:variant>
      <vt:variant>
        <vt:i4>0</vt:i4>
      </vt:variant>
      <vt:variant>
        <vt:i4>5</vt:i4>
      </vt:variant>
      <vt:variant>
        <vt:lpwstr/>
      </vt:variant>
      <vt:variant>
        <vt:lpwstr>_Toc387154580</vt:lpwstr>
      </vt:variant>
      <vt:variant>
        <vt:i4>1900596</vt:i4>
      </vt:variant>
      <vt:variant>
        <vt:i4>371</vt:i4>
      </vt:variant>
      <vt:variant>
        <vt:i4>0</vt:i4>
      </vt:variant>
      <vt:variant>
        <vt:i4>5</vt:i4>
      </vt:variant>
      <vt:variant>
        <vt:lpwstr/>
      </vt:variant>
      <vt:variant>
        <vt:lpwstr>_Toc387154579</vt:lpwstr>
      </vt:variant>
      <vt:variant>
        <vt:i4>1900596</vt:i4>
      </vt:variant>
      <vt:variant>
        <vt:i4>365</vt:i4>
      </vt:variant>
      <vt:variant>
        <vt:i4>0</vt:i4>
      </vt:variant>
      <vt:variant>
        <vt:i4>5</vt:i4>
      </vt:variant>
      <vt:variant>
        <vt:lpwstr/>
      </vt:variant>
      <vt:variant>
        <vt:lpwstr>_Toc387154578</vt:lpwstr>
      </vt:variant>
      <vt:variant>
        <vt:i4>1900596</vt:i4>
      </vt:variant>
      <vt:variant>
        <vt:i4>359</vt:i4>
      </vt:variant>
      <vt:variant>
        <vt:i4>0</vt:i4>
      </vt:variant>
      <vt:variant>
        <vt:i4>5</vt:i4>
      </vt:variant>
      <vt:variant>
        <vt:lpwstr/>
      </vt:variant>
      <vt:variant>
        <vt:lpwstr>_Toc387154577</vt:lpwstr>
      </vt:variant>
      <vt:variant>
        <vt:i4>1900596</vt:i4>
      </vt:variant>
      <vt:variant>
        <vt:i4>353</vt:i4>
      </vt:variant>
      <vt:variant>
        <vt:i4>0</vt:i4>
      </vt:variant>
      <vt:variant>
        <vt:i4>5</vt:i4>
      </vt:variant>
      <vt:variant>
        <vt:lpwstr/>
      </vt:variant>
      <vt:variant>
        <vt:lpwstr>_Toc387154576</vt:lpwstr>
      </vt:variant>
      <vt:variant>
        <vt:i4>1900596</vt:i4>
      </vt:variant>
      <vt:variant>
        <vt:i4>347</vt:i4>
      </vt:variant>
      <vt:variant>
        <vt:i4>0</vt:i4>
      </vt:variant>
      <vt:variant>
        <vt:i4>5</vt:i4>
      </vt:variant>
      <vt:variant>
        <vt:lpwstr/>
      </vt:variant>
      <vt:variant>
        <vt:lpwstr>_Toc387154575</vt:lpwstr>
      </vt:variant>
      <vt:variant>
        <vt:i4>1900596</vt:i4>
      </vt:variant>
      <vt:variant>
        <vt:i4>341</vt:i4>
      </vt:variant>
      <vt:variant>
        <vt:i4>0</vt:i4>
      </vt:variant>
      <vt:variant>
        <vt:i4>5</vt:i4>
      </vt:variant>
      <vt:variant>
        <vt:lpwstr/>
      </vt:variant>
      <vt:variant>
        <vt:lpwstr>_Toc387154574</vt:lpwstr>
      </vt:variant>
      <vt:variant>
        <vt:i4>1900596</vt:i4>
      </vt:variant>
      <vt:variant>
        <vt:i4>335</vt:i4>
      </vt:variant>
      <vt:variant>
        <vt:i4>0</vt:i4>
      </vt:variant>
      <vt:variant>
        <vt:i4>5</vt:i4>
      </vt:variant>
      <vt:variant>
        <vt:lpwstr/>
      </vt:variant>
      <vt:variant>
        <vt:lpwstr>_Toc387154573</vt:lpwstr>
      </vt:variant>
      <vt:variant>
        <vt:i4>1900596</vt:i4>
      </vt:variant>
      <vt:variant>
        <vt:i4>329</vt:i4>
      </vt:variant>
      <vt:variant>
        <vt:i4>0</vt:i4>
      </vt:variant>
      <vt:variant>
        <vt:i4>5</vt:i4>
      </vt:variant>
      <vt:variant>
        <vt:lpwstr/>
      </vt:variant>
      <vt:variant>
        <vt:lpwstr>_Toc387154572</vt:lpwstr>
      </vt:variant>
      <vt:variant>
        <vt:i4>1900596</vt:i4>
      </vt:variant>
      <vt:variant>
        <vt:i4>323</vt:i4>
      </vt:variant>
      <vt:variant>
        <vt:i4>0</vt:i4>
      </vt:variant>
      <vt:variant>
        <vt:i4>5</vt:i4>
      </vt:variant>
      <vt:variant>
        <vt:lpwstr/>
      </vt:variant>
      <vt:variant>
        <vt:lpwstr>_Toc387154571</vt:lpwstr>
      </vt:variant>
      <vt:variant>
        <vt:i4>1900596</vt:i4>
      </vt:variant>
      <vt:variant>
        <vt:i4>317</vt:i4>
      </vt:variant>
      <vt:variant>
        <vt:i4>0</vt:i4>
      </vt:variant>
      <vt:variant>
        <vt:i4>5</vt:i4>
      </vt:variant>
      <vt:variant>
        <vt:lpwstr/>
      </vt:variant>
      <vt:variant>
        <vt:lpwstr>_Toc387154570</vt:lpwstr>
      </vt:variant>
      <vt:variant>
        <vt:i4>1835060</vt:i4>
      </vt:variant>
      <vt:variant>
        <vt:i4>311</vt:i4>
      </vt:variant>
      <vt:variant>
        <vt:i4>0</vt:i4>
      </vt:variant>
      <vt:variant>
        <vt:i4>5</vt:i4>
      </vt:variant>
      <vt:variant>
        <vt:lpwstr/>
      </vt:variant>
      <vt:variant>
        <vt:lpwstr>_Toc387154569</vt:lpwstr>
      </vt:variant>
      <vt:variant>
        <vt:i4>1835060</vt:i4>
      </vt:variant>
      <vt:variant>
        <vt:i4>305</vt:i4>
      </vt:variant>
      <vt:variant>
        <vt:i4>0</vt:i4>
      </vt:variant>
      <vt:variant>
        <vt:i4>5</vt:i4>
      </vt:variant>
      <vt:variant>
        <vt:lpwstr/>
      </vt:variant>
      <vt:variant>
        <vt:lpwstr>_Toc387154568</vt:lpwstr>
      </vt:variant>
      <vt:variant>
        <vt:i4>1835060</vt:i4>
      </vt:variant>
      <vt:variant>
        <vt:i4>299</vt:i4>
      </vt:variant>
      <vt:variant>
        <vt:i4>0</vt:i4>
      </vt:variant>
      <vt:variant>
        <vt:i4>5</vt:i4>
      </vt:variant>
      <vt:variant>
        <vt:lpwstr/>
      </vt:variant>
      <vt:variant>
        <vt:lpwstr>_Toc387154567</vt:lpwstr>
      </vt:variant>
      <vt:variant>
        <vt:i4>1835060</vt:i4>
      </vt:variant>
      <vt:variant>
        <vt:i4>293</vt:i4>
      </vt:variant>
      <vt:variant>
        <vt:i4>0</vt:i4>
      </vt:variant>
      <vt:variant>
        <vt:i4>5</vt:i4>
      </vt:variant>
      <vt:variant>
        <vt:lpwstr/>
      </vt:variant>
      <vt:variant>
        <vt:lpwstr>_Toc387154566</vt:lpwstr>
      </vt:variant>
      <vt:variant>
        <vt:i4>1835060</vt:i4>
      </vt:variant>
      <vt:variant>
        <vt:i4>287</vt:i4>
      </vt:variant>
      <vt:variant>
        <vt:i4>0</vt:i4>
      </vt:variant>
      <vt:variant>
        <vt:i4>5</vt:i4>
      </vt:variant>
      <vt:variant>
        <vt:lpwstr/>
      </vt:variant>
      <vt:variant>
        <vt:lpwstr>_Toc387154565</vt:lpwstr>
      </vt:variant>
      <vt:variant>
        <vt:i4>1835060</vt:i4>
      </vt:variant>
      <vt:variant>
        <vt:i4>284</vt:i4>
      </vt:variant>
      <vt:variant>
        <vt:i4>0</vt:i4>
      </vt:variant>
      <vt:variant>
        <vt:i4>5</vt:i4>
      </vt:variant>
      <vt:variant>
        <vt:lpwstr/>
      </vt:variant>
      <vt:variant>
        <vt:lpwstr>_Toc387154564</vt:lpwstr>
      </vt:variant>
      <vt:variant>
        <vt:i4>1835060</vt:i4>
      </vt:variant>
      <vt:variant>
        <vt:i4>278</vt:i4>
      </vt:variant>
      <vt:variant>
        <vt:i4>0</vt:i4>
      </vt:variant>
      <vt:variant>
        <vt:i4>5</vt:i4>
      </vt:variant>
      <vt:variant>
        <vt:lpwstr/>
      </vt:variant>
      <vt:variant>
        <vt:lpwstr>_Toc387154564</vt:lpwstr>
      </vt:variant>
      <vt:variant>
        <vt:i4>1835060</vt:i4>
      </vt:variant>
      <vt:variant>
        <vt:i4>272</vt:i4>
      </vt:variant>
      <vt:variant>
        <vt:i4>0</vt:i4>
      </vt:variant>
      <vt:variant>
        <vt:i4>5</vt:i4>
      </vt:variant>
      <vt:variant>
        <vt:lpwstr/>
      </vt:variant>
      <vt:variant>
        <vt:lpwstr>_Toc387154563</vt:lpwstr>
      </vt:variant>
      <vt:variant>
        <vt:i4>1835060</vt:i4>
      </vt:variant>
      <vt:variant>
        <vt:i4>266</vt:i4>
      </vt:variant>
      <vt:variant>
        <vt:i4>0</vt:i4>
      </vt:variant>
      <vt:variant>
        <vt:i4>5</vt:i4>
      </vt:variant>
      <vt:variant>
        <vt:lpwstr/>
      </vt:variant>
      <vt:variant>
        <vt:lpwstr>_Toc387154562</vt:lpwstr>
      </vt:variant>
      <vt:variant>
        <vt:i4>1835060</vt:i4>
      </vt:variant>
      <vt:variant>
        <vt:i4>260</vt:i4>
      </vt:variant>
      <vt:variant>
        <vt:i4>0</vt:i4>
      </vt:variant>
      <vt:variant>
        <vt:i4>5</vt:i4>
      </vt:variant>
      <vt:variant>
        <vt:lpwstr/>
      </vt:variant>
      <vt:variant>
        <vt:lpwstr>_Toc387154561</vt:lpwstr>
      </vt:variant>
      <vt:variant>
        <vt:i4>1835060</vt:i4>
      </vt:variant>
      <vt:variant>
        <vt:i4>254</vt:i4>
      </vt:variant>
      <vt:variant>
        <vt:i4>0</vt:i4>
      </vt:variant>
      <vt:variant>
        <vt:i4>5</vt:i4>
      </vt:variant>
      <vt:variant>
        <vt:lpwstr/>
      </vt:variant>
      <vt:variant>
        <vt:lpwstr>_Toc387154560</vt:lpwstr>
      </vt:variant>
      <vt:variant>
        <vt:i4>2031668</vt:i4>
      </vt:variant>
      <vt:variant>
        <vt:i4>248</vt:i4>
      </vt:variant>
      <vt:variant>
        <vt:i4>0</vt:i4>
      </vt:variant>
      <vt:variant>
        <vt:i4>5</vt:i4>
      </vt:variant>
      <vt:variant>
        <vt:lpwstr/>
      </vt:variant>
      <vt:variant>
        <vt:lpwstr>_Toc387154559</vt:lpwstr>
      </vt:variant>
      <vt:variant>
        <vt:i4>2031668</vt:i4>
      </vt:variant>
      <vt:variant>
        <vt:i4>242</vt:i4>
      </vt:variant>
      <vt:variant>
        <vt:i4>0</vt:i4>
      </vt:variant>
      <vt:variant>
        <vt:i4>5</vt:i4>
      </vt:variant>
      <vt:variant>
        <vt:lpwstr/>
      </vt:variant>
      <vt:variant>
        <vt:lpwstr>_Toc387154558</vt:lpwstr>
      </vt:variant>
      <vt:variant>
        <vt:i4>2031668</vt:i4>
      </vt:variant>
      <vt:variant>
        <vt:i4>236</vt:i4>
      </vt:variant>
      <vt:variant>
        <vt:i4>0</vt:i4>
      </vt:variant>
      <vt:variant>
        <vt:i4>5</vt:i4>
      </vt:variant>
      <vt:variant>
        <vt:lpwstr/>
      </vt:variant>
      <vt:variant>
        <vt:lpwstr>_Toc387154557</vt:lpwstr>
      </vt:variant>
      <vt:variant>
        <vt:i4>2031668</vt:i4>
      </vt:variant>
      <vt:variant>
        <vt:i4>230</vt:i4>
      </vt:variant>
      <vt:variant>
        <vt:i4>0</vt:i4>
      </vt:variant>
      <vt:variant>
        <vt:i4>5</vt:i4>
      </vt:variant>
      <vt:variant>
        <vt:lpwstr/>
      </vt:variant>
      <vt:variant>
        <vt:lpwstr>_Toc387154556</vt:lpwstr>
      </vt:variant>
      <vt:variant>
        <vt:i4>2031668</vt:i4>
      </vt:variant>
      <vt:variant>
        <vt:i4>224</vt:i4>
      </vt:variant>
      <vt:variant>
        <vt:i4>0</vt:i4>
      </vt:variant>
      <vt:variant>
        <vt:i4>5</vt:i4>
      </vt:variant>
      <vt:variant>
        <vt:lpwstr/>
      </vt:variant>
      <vt:variant>
        <vt:lpwstr>_Toc387154555</vt:lpwstr>
      </vt:variant>
      <vt:variant>
        <vt:i4>2031668</vt:i4>
      </vt:variant>
      <vt:variant>
        <vt:i4>218</vt:i4>
      </vt:variant>
      <vt:variant>
        <vt:i4>0</vt:i4>
      </vt:variant>
      <vt:variant>
        <vt:i4>5</vt:i4>
      </vt:variant>
      <vt:variant>
        <vt:lpwstr/>
      </vt:variant>
      <vt:variant>
        <vt:lpwstr>_Toc387154554</vt:lpwstr>
      </vt:variant>
      <vt:variant>
        <vt:i4>2031668</vt:i4>
      </vt:variant>
      <vt:variant>
        <vt:i4>212</vt:i4>
      </vt:variant>
      <vt:variant>
        <vt:i4>0</vt:i4>
      </vt:variant>
      <vt:variant>
        <vt:i4>5</vt:i4>
      </vt:variant>
      <vt:variant>
        <vt:lpwstr/>
      </vt:variant>
      <vt:variant>
        <vt:lpwstr>_Toc387154553</vt:lpwstr>
      </vt:variant>
      <vt:variant>
        <vt:i4>2031668</vt:i4>
      </vt:variant>
      <vt:variant>
        <vt:i4>206</vt:i4>
      </vt:variant>
      <vt:variant>
        <vt:i4>0</vt:i4>
      </vt:variant>
      <vt:variant>
        <vt:i4>5</vt:i4>
      </vt:variant>
      <vt:variant>
        <vt:lpwstr/>
      </vt:variant>
      <vt:variant>
        <vt:lpwstr>_Toc387154552</vt:lpwstr>
      </vt:variant>
      <vt:variant>
        <vt:i4>2031668</vt:i4>
      </vt:variant>
      <vt:variant>
        <vt:i4>200</vt:i4>
      </vt:variant>
      <vt:variant>
        <vt:i4>0</vt:i4>
      </vt:variant>
      <vt:variant>
        <vt:i4>5</vt:i4>
      </vt:variant>
      <vt:variant>
        <vt:lpwstr/>
      </vt:variant>
      <vt:variant>
        <vt:lpwstr>_Toc387154551</vt:lpwstr>
      </vt:variant>
      <vt:variant>
        <vt:i4>2031668</vt:i4>
      </vt:variant>
      <vt:variant>
        <vt:i4>194</vt:i4>
      </vt:variant>
      <vt:variant>
        <vt:i4>0</vt:i4>
      </vt:variant>
      <vt:variant>
        <vt:i4>5</vt:i4>
      </vt:variant>
      <vt:variant>
        <vt:lpwstr/>
      </vt:variant>
      <vt:variant>
        <vt:lpwstr>_Toc387154550</vt:lpwstr>
      </vt:variant>
      <vt:variant>
        <vt:i4>1966132</vt:i4>
      </vt:variant>
      <vt:variant>
        <vt:i4>188</vt:i4>
      </vt:variant>
      <vt:variant>
        <vt:i4>0</vt:i4>
      </vt:variant>
      <vt:variant>
        <vt:i4>5</vt:i4>
      </vt:variant>
      <vt:variant>
        <vt:lpwstr/>
      </vt:variant>
      <vt:variant>
        <vt:lpwstr>_Toc387154549</vt:lpwstr>
      </vt:variant>
      <vt:variant>
        <vt:i4>1966132</vt:i4>
      </vt:variant>
      <vt:variant>
        <vt:i4>182</vt:i4>
      </vt:variant>
      <vt:variant>
        <vt:i4>0</vt:i4>
      </vt:variant>
      <vt:variant>
        <vt:i4>5</vt:i4>
      </vt:variant>
      <vt:variant>
        <vt:lpwstr/>
      </vt:variant>
      <vt:variant>
        <vt:lpwstr>_Toc387154548</vt:lpwstr>
      </vt:variant>
      <vt:variant>
        <vt:i4>1966132</vt:i4>
      </vt:variant>
      <vt:variant>
        <vt:i4>176</vt:i4>
      </vt:variant>
      <vt:variant>
        <vt:i4>0</vt:i4>
      </vt:variant>
      <vt:variant>
        <vt:i4>5</vt:i4>
      </vt:variant>
      <vt:variant>
        <vt:lpwstr/>
      </vt:variant>
      <vt:variant>
        <vt:lpwstr>_Toc387154547</vt:lpwstr>
      </vt:variant>
      <vt:variant>
        <vt:i4>1966132</vt:i4>
      </vt:variant>
      <vt:variant>
        <vt:i4>170</vt:i4>
      </vt:variant>
      <vt:variant>
        <vt:i4>0</vt:i4>
      </vt:variant>
      <vt:variant>
        <vt:i4>5</vt:i4>
      </vt:variant>
      <vt:variant>
        <vt:lpwstr/>
      </vt:variant>
      <vt:variant>
        <vt:lpwstr>_Toc387154546</vt:lpwstr>
      </vt:variant>
      <vt:variant>
        <vt:i4>1966132</vt:i4>
      </vt:variant>
      <vt:variant>
        <vt:i4>164</vt:i4>
      </vt:variant>
      <vt:variant>
        <vt:i4>0</vt:i4>
      </vt:variant>
      <vt:variant>
        <vt:i4>5</vt:i4>
      </vt:variant>
      <vt:variant>
        <vt:lpwstr/>
      </vt:variant>
      <vt:variant>
        <vt:lpwstr>_Toc387154545</vt:lpwstr>
      </vt:variant>
      <vt:variant>
        <vt:i4>1966132</vt:i4>
      </vt:variant>
      <vt:variant>
        <vt:i4>158</vt:i4>
      </vt:variant>
      <vt:variant>
        <vt:i4>0</vt:i4>
      </vt:variant>
      <vt:variant>
        <vt:i4>5</vt:i4>
      </vt:variant>
      <vt:variant>
        <vt:lpwstr/>
      </vt:variant>
      <vt:variant>
        <vt:lpwstr>_Toc387154544</vt:lpwstr>
      </vt:variant>
      <vt:variant>
        <vt:i4>1966132</vt:i4>
      </vt:variant>
      <vt:variant>
        <vt:i4>152</vt:i4>
      </vt:variant>
      <vt:variant>
        <vt:i4>0</vt:i4>
      </vt:variant>
      <vt:variant>
        <vt:i4>5</vt:i4>
      </vt:variant>
      <vt:variant>
        <vt:lpwstr/>
      </vt:variant>
      <vt:variant>
        <vt:lpwstr>_Toc387154543</vt:lpwstr>
      </vt:variant>
      <vt:variant>
        <vt:i4>1966132</vt:i4>
      </vt:variant>
      <vt:variant>
        <vt:i4>149</vt:i4>
      </vt:variant>
      <vt:variant>
        <vt:i4>0</vt:i4>
      </vt:variant>
      <vt:variant>
        <vt:i4>5</vt:i4>
      </vt:variant>
      <vt:variant>
        <vt:lpwstr/>
      </vt:variant>
      <vt:variant>
        <vt:lpwstr>_Toc387154542</vt:lpwstr>
      </vt:variant>
      <vt:variant>
        <vt:i4>1966132</vt:i4>
      </vt:variant>
      <vt:variant>
        <vt:i4>143</vt:i4>
      </vt:variant>
      <vt:variant>
        <vt:i4>0</vt:i4>
      </vt:variant>
      <vt:variant>
        <vt:i4>5</vt:i4>
      </vt:variant>
      <vt:variant>
        <vt:lpwstr/>
      </vt:variant>
      <vt:variant>
        <vt:lpwstr>_Toc387154541</vt:lpwstr>
      </vt:variant>
      <vt:variant>
        <vt:i4>1966132</vt:i4>
      </vt:variant>
      <vt:variant>
        <vt:i4>137</vt:i4>
      </vt:variant>
      <vt:variant>
        <vt:i4>0</vt:i4>
      </vt:variant>
      <vt:variant>
        <vt:i4>5</vt:i4>
      </vt:variant>
      <vt:variant>
        <vt:lpwstr/>
      </vt:variant>
      <vt:variant>
        <vt:lpwstr>_Toc387154541</vt:lpwstr>
      </vt:variant>
      <vt:variant>
        <vt:i4>1966132</vt:i4>
      </vt:variant>
      <vt:variant>
        <vt:i4>131</vt:i4>
      </vt:variant>
      <vt:variant>
        <vt:i4>0</vt:i4>
      </vt:variant>
      <vt:variant>
        <vt:i4>5</vt:i4>
      </vt:variant>
      <vt:variant>
        <vt:lpwstr/>
      </vt:variant>
      <vt:variant>
        <vt:lpwstr>_Toc387154540</vt:lpwstr>
      </vt:variant>
      <vt:variant>
        <vt:i4>1638452</vt:i4>
      </vt:variant>
      <vt:variant>
        <vt:i4>125</vt:i4>
      </vt:variant>
      <vt:variant>
        <vt:i4>0</vt:i4>
      </vt:variant>
      <vt:variant>
        <vt:i4>5</vt:i4>
      </vt:variant>
      <vt:variant>
        <vt:lpwstr/>
      </vt:variant>
      <vt:variant>
        <vt:lpwstr>_Toc387154539</vt:lpwstr>
      </vt:variant>
      <vt:variant>
        <vt:i4>1638452</vt:i4>
      </vt:variant>
      <vt:variant>
        <vt:i4>119</vt:i4>
      </vt:variant>
      <vt:variant>
        <vt:i4>0</vt:i4>
      </vt:variant>
      <vt:variant>
        <vt:i4>5</vt:i4>
      </vt:variant>
      <vt:variant>
        <vt:lpwstr/>
      </vt:variant>
      <vt:variant>
        <vt:lpwstr>_Toc387154538</vt:lpwstr>
      </vt:variant>
      <vt:variant>
        <vt:i4>1638452</vt:i4>
      </vt:variant>
      <vt:variant>
        <vt:i4>113</vt:i4>
      </vt:variant>
      <vt:variant>
        <vt:i4>0</vt:i4>
      </vt:variant>
      <vt:variant>
        <vt:i4>5</vt:i4>
      </vt:variant>
      <vt:variant>
        <vt:lpwstr/>
      </vt:variant>
      <vt:variant>
        <vt:lpwstr>_Toc387154537</vt:lpwstr>
      </vt:variant>
      <vt:variant>
        <vt:i4>1638452</vt:i4>
      </vt:variant>
      <vt:variant>
        <vt:i4>107</vt:i4>
      </vt:variant>
      <vt:variant>
        <vt:i4>0</vt:i4>
      </vt:variant>
      <vt:variant>
        <vt:i4>5</vt:i4>
      </vt:variant>
      <vt:variant>
        <vt:lpwstr/>
      </vt:variant>
      <vt:variant>
        <vt:lpwstr>_Toc387154536</vt:lpwstr>
      </vt:variant>
      <vt:variant>
        <vt:i4>1638452</vt:i4>
      </vt:variant>
      <vt:variant>
        <vt:i4>101</vt:i4>
      </vt:variant>
      <vt:variant>
        <vt:i4>0</vt:i4>
      </vt:variant>
      <vt:variant>
        <vt:i4>5</vt:i4>
      </vt:variant>
      <vt:variant>
        <vt:lpwstr/>
      </vt:variant>
      <vt:variant>
        <vt:lpwstr>_Toc387154535</vt:lpwstr>
      </vt:variant>
      <vt:variant>
        <vt:i4>1638452</vt:i4>
      </vt:variant>
      <vt:variant>
        <vt:i4>95</vt:i4>
      </vt:variant>
      <vt:variant>
        <vt:i4>0</vt:i4>
      </vt:variant>
      <vt:variant>
        <vt:i4>5</vt:i4>
      </vt:variant>
      <vt:variant>
        <vt:lpwstr/>
      </vt:variant>
      <vt:variant>
        <vt:lpwstr>_Toc387154534</vt:lpwstr>
      </vt:variant>
      <vt:variant>
        <vt:i4>1638452</vt:i4>
      </vt:variant>
      <vt:variant>
        <vt:i4>89</vt:i4>
      </vt:variant>
      <vt:variant>
        <vt:i4>0</vt:i4>
      </vt:variant>
      <vt:variant>
        <vt:i4>5</vt:i4>
      </vt:variant>
      <vt:variant>
        <vt:lpwstr/>
      </vt:variant>
      <vt:variant>
        <vt:lpwstr>_Toc387154533</vt:lpwstr>
      </vt:variant>
      <vt:variant>
        <vt:i4>1638452</vt:i4>
      </vt:variant>
      <vt:variant>
        <vt:i4>83</vt:i4>
      </vt:variant>
      <vt:variant>
        <vt:i4>0</vt:i4>
      </vt:variant>
      <vt:variant>
        <vt:i4>5</vt:i4>
      </vt:variant>
      <vt:variant>
        <vt:lpwstr/>
      </vt:variant>
      <vt:variant>
        <vt:lpwstr>_Toc387154532</vt:lpwstr>
      </vt:variant>
      <vt:variant>
        <vt:i4>1638452</vt:i4>
      </vt:variant>
      <vt:variant>
        <vt:i4>77</vt:i4>
      </vt:variant>
      <vt:variant>
        <vt:i4>0</vt:i4>
      </vt:variant>
      <vt:variant>
        <vt:i4>5</vt:i4>
      </vt:variant>
      <vt:variant>
        <vt:lpwstr/>
      </vt:variant>
      <vt:variant>
        <vt:lpwstr>_Toc387154531</vt:lpwstr>
      </vt:variant>
      <vt:variant>
        <vt:i4>1638452</vt:i4>
      </vt:variant>
      <vt:variant>
        <vt:i4>71</vt:i4>
      </vt:variant>
      <vt:variant>
        <vt:i4>0</vt:i4>
      </vt:variant>
      <vt:variant>
        <vt:i4>5</vt:i4>
      </vt:variant>
      <vt:variant>
        <vt:lpwstr/>
      </vt:variant>
      <vt:variant>
        <vt:lpwstr>_Toc387154530</vt:lpwstr>
      </vt:variant>
      <vt:variant>
        <vt:i4>1572916</vt:i4>
      </vt:variant>
      <vt:variant>
        <vt:i4>65</vt:i4>
      </vt:variant>
      <vt:variant>
        <vt:i4>0</vt:i4>
      </vt:variant>
      <vt:variant>
        <vt:i4>5</vt:i4>
      </vt:variant>
      <vt:variant>
        <vt:lpwstr/>
      </vt:variant>
      <vt:variant>
        <vt:lpwstr>_Toc387154529</vt:lpwstr>
      </vt:variant>
      <vt:variant>
        <vt:i4>1572916</vt:i4>
      </vt:variant>
      <vt:variant>
        <vt:i4>59</vt:i4>
      </vt:variant>
      <vt:variant>
        <vt:i4>0</vt:i4>
      </vt:variant>
      <vt:variant>
        <vt:i4>5</vt:i4>
      </vt:variant>
      <vt:variant>
        <vt:lpwstr/>
      </vt:variant>
      <vt:variant>
        <vt:lpwstr>_Toc387154528</vt:lpwstr>
      </vt:variant>
      <vt:variant>
        <vt:i4>1572916</vt:i4>
      </vt:variant>
      <vt:variant>
        <vt:i4>53</vt:i4>
      </vt:variant>
      <vt:variant>
        <vt:i4>0</vt:i4>
      </vt:variant>
      <vt:variant>
        <vt:i4>5</vt:i4>
      </vt:variant>
      <vt:variant>
        <vt:lpwstr/>
      </vt:variant>
      <vt:variant>
        <vt:lpwstr>_Toc387154527</vt:lpwstr>
      </vt:variant>
      <vt:variant>
        <vt:i4>1572916</vt:i4>
      </vt:variant>
      <vt:variant>
        <vt:i4>47</vt:i4>
      </vt:variant>
      <vt:variant>
        <vt:i4>0</vt:i4>
      </vt:variant>
      <vt:variant>
        <vt:i4>5</vt:i4>
      </vt:variant>
      <vt:variant>
        <vt:lpwstr/>
      </vt:variant>
      <vt:variant>
        <vt:lpwstr>_Toc387154526</vt:lpwstr>
      </vt:variant>
      <vt:variant>
        <vt:i4>1572916</vt:i4>
      </vt:variant>
      <vt:variant>
        <vt:i4>41</vt:i4>
      </vt:variant>
      <vt:variant>
        <vt:i4>0</vt:i4>
      </vt:variant>
      <vt:variant>
        <vt:i4>5</vt:i4>
      </vt:variant>
      <vt:variant>
        <vt:lpwstr/>
      </vt:variant>
      <vt:variant>
        <vt:lpwstr>_Toc387154525</vt:lpwstr>
      </vt:variant>
      <vt:variant>
        <vt:i4>1572916</vt:i4>
      </vt:variant>
      <vt:variant>
        <vt:i4>35</vt:i4>
      </vt:variant>
      <vt:variant>
        <vt:i4>0</vt:i4>
      </vt:variant>
      <vt:variant>
        <vt:i4>5</vt:i4>
      </vt:variant>
      <vt:variant>
        <vt:lpwstr/>
      </vt:variant>
      <vt:variant>
        <vt:lpwstr>_Toc387154524</vt:lpwstr>
      </vt:variant>
      <vt:variant>
        <vt:i4>1572916</vt:i4>
      </vt:variant>
      <vt:variant>
        <vt:i4>29</vt:i4>
      </vt:variant>
      <vt:variant>
        <vt:i4>0</vt:i4>
      </vt:variant>
      <vt:variant>
        <vt:i4>5</vt:i4>
      </vt:variant>
      <vt:variant>
        <vt:lpwstr/>
      </vt:variant>
      <vt:variant>
        <vt:lpwstr>_Toc387154523</vt:lpwstr>
      </vt:variant>
      <vt:variant>
        <vt:i4>1572916</vt:i4>
      </vt:variant>
      <vt:variant>
        <vt:i4>23</vt:i4>
      </vt:variant>
      <vt:variant>
        <vt:i4>0</vt:i4>
      </vt:variant>
      <vt:variant>
        <vt:i4>5</vt:i4>
      </vt:variant>
      <vt:variant>
        <vt:lpwstr/>
      </vt:variant>
      <vt:variant>
        <vt:lpwstr>_Toc387154522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Handbook - Center Based</dc:title>
  <dc:subject>&amp;lt;p&amp;gt;    Family Handbook Instructions   Center-Based    This material provides a starting point for your early childhood education center s Family Handbook.    It will require your review and revision in order to reflect your center s own policies, procedures and phil osophy.                                                 &amp;lt;/p&amp;gt;</dc:subject>
  <dc:creator>Murphy Emily</dc:creator>
  <dc:description>&amp;lt;p&amp;gt;    Family Handbook Instructions   Center-Based    This material provides a starting point for your early childhood education center s Family Handbook.    It will require your review and revision in order to reflect your center s own policies, procedures and phil osophy.                                                 &amp;lt;/p&amp;gt;</dc:description>
  <cp:lastModifiedBy>Mindy</cp:lastModifiedBy>
  <cp:revision>2</cp:revision>
  <cp:lastPrinted>2020-07-15T15:08:00Z</cp:lastPrinted>
  <dcterms:created xsi:type="dcterms:W3CDTF">2020-07-15T17:25:00Z</dcterms:created>
  <dcterms:modified xsi:type="dcterms:W3CDTF">2020-07-15T17:25:00Z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DownloadAsset.aspx?id=10737419445</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
  </property>
  <property fmtid="{D5CDD505-2E9C-101B-9397-08002B2CF9AE}" pid="8" name="EktExpiryType">
    <vt:i4>1</vt:i4>
  </property>
  <property fmtid="{D5CDD505-2E9C-101B-9397-08002B2CF9AE}" pid="9" name="EktDateCreated">
    <vt:filetime>2013-12-12T16:06:08Z</vt:filetime>
  </property>
  <property fmtid="{D5CDD505-2E9C-101B-9397-08002B2CF9AE}" pid="10" name="EktDateModified">
    <vt:filetime>2013-12-12T16:06:08Z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265216</vt:i4>
  </property>
  <property fmtid="{D5CDD505-2E9C-101B-9397-08002B2CF9AE}" pid="14" name="EktSearchable">
    <vt:i4>1</vt:i4>
  </property>
  <property fmtid="{D5CDD505-2E9C-101B-9397-08002B2CF9AE}" pid="15" name="EktEDescription">
    <vt:lpwstr>&lt;p&gt;Family Handbook Instructions  Center-Based    This material provides a starting point for your early childhood education center s Family Handbook.    It will require your review and revision in order to reflect your center s own policies, procedures an</vt:lpwstr>
  </property>
</Properties>
</file>